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9B1" w:rsidRDefault="00CB52A3" w:rsidP="001E79B1">
      <w:pPr>
        <w:pStyle w:val="Default"/>
        <w:spacing w:line="360" w:lineRule="auto"/>
        <w:jc w:val="center"/>
        <w:rPr>
          <w:rFonts w:ascii="Arial" w:hAnsi="Arial" w:cs="Arial"/>
          <w:b/>
          <w:bCs/>
          <w:sz w:val="28"/>
          <w:u w:val="single"/>
        </w:rPr>
      </w:pPr>
      <w:r>
        <w:rPr>
          <w:rFonts w:ascii="Arial" w:hAnsi="Arial" w:cs="Arial"/>
          <w:b/>
          <w:bCs/>
          <w:sz w:val="28"/>
          <w:u w:val="single"/>
        </w:rPr>
        <w:t xml:space="preserve"> </w:t>
      </w:r>
      <w:proofErr w:type="gramStart"/>
      <w:r>
        <w:rPr>
          <w:rFonts w:ascii="Arial" w:hAnsi="Arial" w:cs="Arial"/>
          <w:b/>
          <w:bCs/>
          <w:sz w:val="28"/>
          <w:u w:val="single"/>
        </w:rPr>
        <w:t>BIDDING  DAT</w:t>
      </w:r>
      <w:r w:rsidR="003C6FFE">
        <w:rPr>
          <w:rFonts w:ascii="Arial" w:hAnsi="Arial" w:cs="Arial"/>
          <w:b/>
          <w:bCs/>
          <w:sz w:val="28"/>
          <w:u w:val="single"/>
        </w:rPr>
        <w:t>A</w:t>
      </w:r>
      <w:proofErr w:type="gramEnd"/>
    </w:p>
    <w:p w:rsidR="003C6FFE" w:rsidRPr="001E79B1" w:rsidRDefault="003C6FFE" w:rsidP="001E79B1">
      <w:pPr>
        <w:pStyle w:val="Default"/>
        <w:spacing w:line="360" w:lineRule="auto"/>
        <w:jc w:val="center"/>
        <w:rPr>
          <w:rFonts w:ascii="Arial" w:hAnsi="Arial" w:cs="Arial"/>
          <w:sz w:val="28"/>
          <w:u w:val="single"/>
        </w:rPr>
      </w:pPr>
    </w:p>
    <w:p w:rsidR="001E79B1" w:rsidRDefault="00CB52A3" w:rsidP="00CB52A3">
      <w:pPr>
        <w:pStyle w:val="Default"/>
        <w:spacing w:line="360" w:lineRule="auto"/>
        <w:jc w:val="both"/>
        <w:rPr>
          <w:rFonts w:ascii="Arial" w:hAnsi="Arial" w:cs="Arial"/>
          <w:b/>
        </w:rPr>
      </w:pPr>
      <w:r>
        <w:rPr>
          <w:rFonts w:ascii="Arial" w:hAnsi="Arial" w:cs="Arial"/>
          <w:b/>
        </w:rPr>
        <w:t xml:space="preserve">This section should be filled in by the Engineer/Procuring Agency before issuance </w:t>
      </w:r>
      <w:proofErr w:type="gramStart"/>
      <w:r>
        <w:rPr>
          <w:rFonts w:ascii="Arial" w:hAnsi="Arial" w:cs="Arial"/>
          <w:b/>
        </w:rPr>
        <w:t>of  the</w:t>
      </w:r>
      <w:proofErr w:type="gramEnd"/>
      <w:r>
        <w:rPr>
          <w:rFonts w:ascii="Arial" w:hAnsi="Arial" w:cs="Arial"/>
          <w:b/>
        </w:rPr>
        <w:t xml:space="preserve"> Bidding Documents. The following specific data for the works to be tendered shall complement, amend, or supplement the previsions in the Instructions o Bidders. Wherever there is a conflict, the provisions herein shall prevail over those in the Instruction to Bidders.)</w:t>
      </w:r>
    </w:p>
    <w:p w:rsidR="00E67ADF" w:rsidRDefault="00CB52A3" w:rsidP="001E79B1">
      <w:pPr>
        <w:pStyle w:val="Default"/>
        <w:spacing w:line="360" w:lineRule="auto"/>
        <w:rPr>
          <w:rFonts w:ascii="Arial" w:hAnsi="Arial" w:cs="Arial"/>
          <w:b/>
        </w:rPr>
      </w:pPr>
      <w:r>
        <w:rPr>
          <w:rFonts w:ascii="Arial" w:hAnsi="Arial" w:cs="Arial"/>
          <w:b/>
        </w:rPr>
        <w:t>Instructions to Bidders</w:t>
      </w:r>
    </w:p>
    <w:p w:rsidR="00CB52A3" w:rsidRDefault="00CB52A3" w:rsidP="001E79B1">
      <w:pPr>
        <w:pStyle w:val="Default"/>
        <w:spacing w:line="360" w:lineRule="auto"/>
        <w:rPr>
          <w:rFonts w:ascii="Arial" w:hAnsi="Arial" w:cs="Arial"/>
          <w:b/>
        </w:rPr>
      </w:pPr>
      <w:r>
        <w:rPr>
          <w:rFonts w:ascii="Arial" w:hAnsi="Arial" w:cs="Arial"/>
          <w:b/>
        </w:rPr>
        <w:t>Clause Reference</w:t>
      </w:r>
    </w:p>
    <w:p w:rsidR="00CB52A3" w:rsidRPr="001E79B1" w:rsidRDefault="00CB52A3" w:rsidP="001E79B1">
      <w:pPr>
        <w:pStyle w:val="Default"/>
        <w:spacing w:line="360" w:lineRule="auto"/>
        <w:rPr>
          <w:rFonts w:ascii="Arial" w:hAnsi="Arial" w:cs="Arial"/>
          <w:b/>
        </w:rPr>
      </w:pPr>
    </w:p>
    <w:p w:rsidR="001E79B1" w:rsidRDefault="001E79B1" w:rsidP="00CB52A3">
      <w:pPr>
        <w:pStyle w:val="Default"/>
        <w:numPr>
          <w:ilvl w:val="1"/>
          <w:numId w:val="1"/>
        </w:numPr>
        <w:rPr>
          <w:rFonts w:ascii="Arial" w:hAnsi="Arial" w:cs="Arial"/>
          <w:b/>
        </w:rPr>
      </w:pPr>
      <w:r w:rsidRPr="001E79B1">
        <w:rPr>
          <w:rFonts w:ascii="Arial" w:hAnsi="Arial" w:cs="Arial"/>
          <w:b/>
        </w:rPr>
        <w:t xml:space="preserve">Name </w:t>
      </w:r>
      <w:r w:rsidR="00CB52A3">
        <w:rPr>
          <w:rFonts w:ascii="Arial" w:hAnsi="Arial" w:cs="Arial"/>
          <w:b/>
        </w:rPr>
        <w:t xml:space="preserve"> of Procuring Agency </w:t>
      </w:r>
      <w:r w:rsidR="00CB52A3">
        <w:rPr>
          <w:rFonts w:ascii="Arial" w:hAnsi="Arial" w:cs="Arial"/>
          <w:b/>
        </w:rPr>
        <w:tab/>
      </w:r>
      <w:r w:rsidR="00CB52A3">
        <w:rPr>
          <w:rFonts w:ascii="Arial" w:hAnsi="Arial" w:cs="Arial"/>
          <w:b/>
        </w:rPr>
        <w:tab/>
        <w:t>Executive Engineer Nasrat Division</w:t>
      </w:r>
    </w:p>
    <w:p w:rsidR="00CB52A3" w:rsidRDefault="00CB52A3" w:rsidP="00CB52A3">
      <w:pPr>
        <w:pStyle w:val="Default"/>
        <w:ind w:left="4320" w:firstLine="720"/>
        <w:rPr>
          <w:rFonts w:ascii="Arial" w:hAnsi="Arial" w:cs="Arial"/>
          <w:b/>
        </w:rPr>
      </w:pPr>
      <w:r>
        <w:rPr>
          <w:rFonts w:ascii="Arial" w:hAnsi="Arial" w:cs="Arial"/>
          <w:b/>
        </w:rPr>
        <w:t>Shaheed Benazir Abad</w:t>
      </w:r>
    </w:p>
    <w:p w:rsidR="00CB52A3" w:rsidRDefault="00CB52A3" w:rsidP="00CB52A3">
      <w:pPr>
        <w:pStyle w:val="Default"/>
        <w:rPr>
          <w:rFonts w:ascii="Arial" w:hAnsi="Arial" w:cs="Arial"/>
          <w:b/>
        </w:rPr>
      </w:pPr>
    </w:p>
    <w:p w:rsidR="00CB52A3" w:rsidRDefault="00CB52A3" w:rsidP="00CB52A3">
      <w:pPr>
        <w:pStyle w:val="Default"/>
        <w:rPr>
          <w:rFonts w:ascii="Arial" w:hAnsi="Arial" w:cs="Arial"/>
          <w:b/>
        </w:rPr>
      </w:pPr>
    </w:p>
    <w:p w:rsidR="00CB52A3" w:rsidRDefault="00CB52A3" w:rsidP="00CB52A3">
      <w:pPr>
        <w:pStyle w:val="Default"/>
        <w:ind w:left="5040" w:hanging="4320"/>
        <w:rPr>
          <w:rFonts w:ascii="Arial" w:hAnsi="Arial" w:cs="Arial"/>
          <w:b/>
        </w:rPr>
      </w:pPr>
      <w:r>
        <w:rPr>
          <w:rFonts w:ascii="Arial" w:hAnsi="Arial" w:cs="Arial"/>
          <w:b/>
        </w:rPr>
        <w:t>Brief Description of Works</w:t>
      </w:r>
      <w:r>
        <w:rPr>
          <w:rFonts w:ascii="Arial" w:hAnsi="Arial" w:cs="Arial"/>
          <w:b/>
        </w:rPr>
        <w:tab/>
        <w:t xml:space="preserve">Constructing Relief Escape for Nasrat Branch </w:t>
      </w:r>
      <w:proofErr w:type="gramStart"/>
      <w:r>
        <w:rPr>
          <w:rFonts w:ascii="Arial" w:hAnsi="Arial" w:cs="Arial"/>
          <w:b/>
        </w:rPr>
        <w:t>At</w:t>
      </w:r>
      <w:proofErr w:type="gramEnd"/>
      <w:r>
        <w:rPr>
          <w:rFonts w:ascii="Arial" w:hAnsi="Arial" w:cs="Arial"/>
          <w:b/>
        </w:rPr>
        <w:t xml:space="preserve"> RD-207 N.I.P side</w:t>
      </w:r>
    </w:p>
    <w:p w:rsidR="00CB52A3" w:rsidRDefault="00CB52A3" w:rsidP="00CB52A3">
      <w:pPr>
        <w:pStyle w:val="Default"/>
        <w:rPr>
          <w:rFonts w:ascii="Arial" w:hAnsi="Arial" w:cs="Arial"/>
          <w:b/>
        </w:rPr>
      </w:pPr>
    </w:p>
    <w:p w:rsidR="001E79B1" w:rsidRPr="001E79B1" w:rsidRDefault="001E79B1" w:rsidP="001E79B1">
      <w:pPr>
        <w:pStyle w:val="Default"/>
        <w:ind w:left="720"/>
        <w:rPr>
          <w:rFonts w:ascii="Arial" w:hAnsi="Arial" w:cs="Arial"/>
          <w:b/>
        </w:rPr>
      </w:pPr>
    </w:p>
    <w:p w:rsidR="001E79B1" w:rsidRDefault="00CB52A3" w:rsidP="00CB52A3">
      <w:pPr>
        <w:pStyle w:val="Default"/>
        <w:numPr>
          <w:ilvl w:val="1"/>
          <w:numId w:val="8"/>
        </w:numPr>
        <w:spacing w:line="360" w:lineRule="auto"/>
        <w:rPr>
          <w:rFonts w:ascii="Arial" w:hAnsi="Arial" w:cs="Arial"/>
        </w:rPr>
      </w:pPr>
      <w:r>
        <w:rPr>
          <w:rFonts w:ascii="Arial" w:hAnsi="Arial" w:cs="Arial"/>
        </w:rPr>
        <w:t xml:space="preserve">      (a)  </w:t>
      </w:r>
      <w:r>
        <w:rPr>
          <w:rFonts w:ascii="Arial" w:hAnsi="Arial" w:cs="Arial"/>
        </w:rPr>
        <w:tab/>
        <w:t xml:space="preserve">Procuring Agency’s address: </w:t>
      </w:r>
      <w:r>
        <w:rPr>
          <w:rFonts w:ascii="Arial" w:hAnsi="Arial" w:cs="Arial"/>
        </w:rPr>
        <w:tab/>
        <w:t xml:space="preserve">Near </w:t>
      </w:r>
      <w:r w:rsidR="00323EC3">
        <w:rPr>
          <w:rFonts w:ascii="Arial" w:hAnsi="Arial" w:cs="Arial"/>
        </w:rPr>
        <w:t>Stadium Road Shaheed Benazir Abad</w:t>
      </w:r>
    </w:p>
    <w:p w:rsidR="00323EC3" w:rsidRDefault="00323EC3" w:rsidP="00323EC3">
      <w:pPr>
        <w:pStyle w:val="Default"/>
        <w:spacing w:line="360" w:lineRule="auto"/>
        <w:ind w:left="5040"/>
        <w:rPr>
          <w:rFonts w:ascii="Arial" w:hAnsi="Arial" w:cs="Arial"/>
        </w:rPr>
      </w:pPr>
      <w:r>
        <w:rPr>
          <w:rFonts w:ascii="Arial" w:hAnsi="Arial" w:cs="Arial"/>
        </w:rPr>
        <w:t>Telephone &amp; Fax No. 0244-9370221</w:t>
      </w:r>
    </w:p>
    <w:p w:rsidR="00323EC3" w:rsidRDefault="00323EC3" w:rsidP="00323EC3">
      <w:pPr>
        <w:pStyle w:val="Default"/>
        <w:spacing w:line="360" w:lineRule="auto"/>
        <w:rPr>
          <w:rFonts w:ascii="Arial" w:hAnsi="Arial" w:cs="Arial"/>
        </w:rPr>
      </w:pPr>
    </w:p>
    <w:p w:rsidR="00323EC3" w:rsidRDefault="00323EC3" w:rsidP="00323EC3">
      <w:pPr>
        <w:pStyle w:val="Default"/>
        <w:numPr>
          <w:ilvl w:val="0"/>
          <w:numId w:val="10"/>
        </w:numPr>
        <w:spacing w:line="360" w:lineRule="auto"/>
        <w:rPr>
          <w:rFonts w:ascii="Arial" w:hAnsi="Arial" w:cs="Arial"/>
        </w:rPr>
      </w:pPr>
      <w:r>
        <w:rPr>
          <w:rFonts w:ascii="Arial" w:hAnsi="Arial" w:cs="Arial"/>
        </w:rPr>
        <w:t xml:space="preserve">     </w:t>
      </w:r>
      <w:r w:rsidR="003C6FFE">
        <w:rPr>
          <w:rFonts w:ascii="Arial" w:hAnsi="Arial" w:cs="Arial"/>
        </w:rPr>
        <w:t>Engineer’s</w:t>
      </w:r>
      <w:r>
        <w:rPr>
          <w:rFonts w:ascii="Arial" w:hAnsi="Arial" w:cs="Arial"/>
        </w:rPr>
        <w:t xml:space="preserve"> address: </w:t>
      </w:r>
      <w:r>
        <w:rPr>
          <w:rFonts w:ascii="Arial" w:hAnsi="Arial" w:cs="Arial"/>
        </w:rPr>
        <w:tab/>
      </w:r>
      <w:r w:rsidR="003C6FFE">
        <w:rPr>
          <w:rFonts w:ascii="Arial" w:hAnsi="Arial" w:cs="Arial"/>
        </w:rPr>
        <w:tab/>
        <w:t xml:space="preserve"> Ashfaque Ahmed Nooh Memon</w:t>
      </w:r>
    </w:p>
    <w:p w:rsidR="003C6FFE" w:rsidRDefault="003C6FFE" w:rsidP="003C6FFE">
      <w:pPr>
        <w:pStyle w:val="Default"/>
        <w:spacing w:line="360" w:lineRule="auto"/>
        <w:ind w:left="5040"/>
        <w:rPr>
          <w:rFonts w:ascii="Arial" w:hAnsi="Arial" w:cs="Arial"/>
        </w:rPr>
      </w:pPr>
      <w:r>
        <w:rPr>
          <w:rFonts w:ascii="Arial" w:hAnsi="Arial" w:cs="Arial"/>
        </w:rPr>
        <w:t>Executive Engineer Nasrat Division</w:t>
      </w:r>
    </w:p>
    <w:p w:rsidR="00323EC3" w:rsidRDefault="00323EC3" w:rsidP="00323EC3">
      <w:pPr>
        <w:pStyle w:val="Default"/>
        <w:spacing w:line="360" w:lineRule="auto"/>
        <w:ind w:left="5040"/>
        <w:rPr>
          <w:rFonts w:ascii="Arial" w:hAnsi="Arial" w:cs="Arial"/>
        </w:rPr>
      </w:pPr>
      <w:r>
        <w:rPr>
          <w:rFonts w:ascii="Arial" w:hAnsi="Arial" w:cs="Arial"/>
        </w:rPr>
        <w:t>Telephone &amp; Fax No. 0244-9370221</w:t>
      </w:r>
    </w:p>
    <w:p w:rsidR="00B60788" w:rsidRDefault="00B60788" w:rsidP="00B60788">
      <w:pPr>
        <w:pStyle w:val="Default"/>
        <w:rPr>
          <w:rFonts w:ascii="Arial" w:hAnsi="Arial" w:cs="Arial"/>
          <w:b/>
        </w:rPr>
      </w:pPr>
    </w:p>
    <w:p w:rsidR="003C6FFE" w:rsidRPr="00B60788" w:rsidRDefault="003C6FFE" w:rsidP="00B60788">
      <w:pPr>
        <w:pStyle w:val="Default"/>
        <w:rPr>
          <w:rFonts w:ascii="Arial" w:hAnsi="Arial" w:cs="Arial"/>
          <w:b/>
        </w:rPr>
      </w:pPr>
    </w:p>
    <w:p w:rsidR="00A53F9C" w:rsidRPr="003C6FFE" w:rsidRDefault="00B60788" w:rsidP="003C6FFE">
      <w:pPr>
        <w:pStyle w:val="Default"/>
        <w:rPr>
          <w:rFonts w:ascii="Arial" w:hAnsi="Arial" w:cs="Arial"/>
        </w:rPr>
      </w:pPr>
      <w:proofErr w:type="gramStart"/>
      <w:r>
        <w:rPr>
          <w:rFonts w:ascii="Arial" w:hAnsi="Arial" w:cs="Arial"/>
        </w:rPr>
        <w:t>1</w:t>
      </w:r>
      <w:r w:rsidR="003C6FFE">
        <w:rPr>
          <w:rFonts w:ascii="Arial" w:hAnsi="Arial" w:cs="Arial"/>
        </w:rPr>
        <w:t>0.3  Bid</w:t>
      </w:r>
      <w:proofErr w:type="gramEnd"/>
      <w:r w:rsidR="003C6FFE">
        <w:rPr>
          <w:rFonts w:ascii="Arial" w:hAnsi="Arial" w:cs="Arial"/>
        </w:rPr>
        <w:t xml:space="preserve"> shall be quoted entirely in Pak. Rupees. The payment shall be made in Pak. Rupees</w:t>
      </w:r>
    </w:p>
    <w:p w:rsidR="001E79B1" w:rsidRDefault="001E79B1" w:rsidP="00A53F9C">
      <w:pPr>
        <w:pStyle w:val="Default"/>
        <w:rPr>
          <w:rFonts w:ascii="Arial" w:hAnsi="Arial" w:cs="Arial"/>
        </w:rPr>
      </w:pPr>
      <w:r w:rsidRPr="001E79B1">
        <w:rPr>
          <w:rFonts w:ascii="Arial" w:hAnsi="Arial" w:cs="Arial"/>
        </w:rPr>
        <w:t xml:space="preserve"> </w:t>
      </w:r>
      <w:r w:rsidR="00A53F9C">
        <w:rPr>
          <w:rFonts w:ascii="Arial" w:hAnsi="Arial" w:cs="Arial"/>
        </w:rPr>
        <w:t xml:space="preserve"> </w:t>
      </w:r>
    </w:p>
    <w:p w:rsidR="003C6FFE" w:rsidRPr="001E79B1" w:rsidRDefault="003C6FFE" w:rsidP="00A53F9C">
      <w:pPr>
        <w:pStyle w:val="Default"/>
        <w:rPr>
          <w:rFonts w:ascii="Arial" w:hAnsi="Arial" w:cs="Arial"/>
        </w:rPr>
      </w:pPr>
    </w:p>
    <w:p w:rsidR="003C6FFE" w:rsidRDefault="003C6FFE" w:rsidP="001E79B1">
      <w:pPr>
        <w:pStyle w:val="Default"/>
        <w:spacing w:line="360" w:lineRule="auto"/>
        <w:rPr>
          <w:rFonts w:ascii="Arial" w:hAnsi="Arial" w:cs="Arial"/>
        </w:rPr>
      </w:pPr>
      <w:r>
        <w:rPr>
          <w:rFonts w:ascii="Arial" w:hAnsi="Arial" w:cs="Arial"/>
        </w:rPr>
        <w:t xml:space="preserve">11.2    The bidder has the financial, technical and constructional capability necessary to </w:t>
      </w:r>
    </w:p>
    <w:p w:rsidR="00A53F9C" w:rsidRDefault="003C6FFE" w:rsidP="003C6FFE">
      <w:pPr>
        <w:pStyle w:val="Default"/>
        <w:spacing w:line="360" w:lineRule="auto"/>
        <w:rPr>
          <w:rFonts w:ascii="Arial" w:hAnsi="Arial" w:cs="Arial"/>
        </w:rPr>
      </w:pPr>
      <w:r>
        <w:rPr>
          <w:rFonts w:ascii="Arial" w:hAnsi="Arial" w:cs="Arial"/>
        </w:rPr>
        <w:t xml:space="preserve">           </w:t>
      </w:r>
      <w:proofErr w:type="gramStart"/>
      <w:r>
        <w:rPr>
          <w:rFonts w:ascii="Arial" w:hAnsi="Arial" w:cs="Arial"/>
        </w:rPr>
        <w:t>perform</w:t>
      </w:r>
      <w:proofErr w:type="gramEnd"/>
      <w:r>
        <w:rPr>
          <w:rFonts w:ascii="Arial" w:hAnsi="Arial" w:cs="Arial"/>
        </w:rPr>
        <w:t xml:space="preserve"> the Contract as follows:</w:t>
      </w:r>
      <w:r w:rsidR="00A53F9C">
        <w:rPr>
          <w:rFonts w:ascii="Arial" w:hAnsi="Arial" w:cs="Arial"/>
        </w:rPr>
        <w:tab/>
      </w:r>
      <w:r>
        <w:rPr>
          <w:rFonts w:ascii="Arial" w:hAnsi="Arial" w:cs="Arial"/>
        </w:rPr>
        <w:t xml:space="preserve"> </w:t>
      </w:r>
    </w:p>
    <w:p w:rsidR="003C6FFE" w:rsidRPr="003C6FFE" w:rsidRDefault="003C6FFE" w:rsidP="003C6FFE">
      <w:pPr>
        <w:pStyle w:val="Default"/>
        <w:numPr>
          <w:ilvl w:val="0"/>
          <w:numId w:val="11"/>
        </w:numPr>
        <w:spacing w:line="360" w:lineRule="auto"/>
        <w:rPr>
          <w:rFonts w:ascii="Arial" w:hAnsi="Arial" w:cs="Arial"/>
          <w:b/>
        </w:rPr>
      </w:pPr>
      <w:r>
        <w:rPr>
          <w:rFonts w:ascii="Arial" w:hAnsi="Arial" w:cs="Arial"/>
        </w:rPr>
        <w:t>Financial capacity</w:t>
      </w:r>
    </w:p>
    <w:p w:rsidR="003C6FFE" w:rsidRPr="003C6FFE" w:rsidRDefault="003C6FFE" w:rsidP="003C6FFE">
      <w:pPr>
        <w:pStyle w:val="Default"/>
        <w:numPr>
          <w:ilvl w:val="0"/>
          <w:numId w:val="11"/>
        </w:numPr>
        <w:spacing w:line="360" w:lineRule="auto"/>
        <w:rPr>
          <w:rFonts w:ascii="Arial" w:hAnsi="Arial" w:cs="Arial"/>
          <w:b/>
        </w:rPr>
      </w:pPr>
      <w:r>
        <w:rPr>
          <w:rFonts w:ascii="Arial" w:hAnsi="Arial" w:cs="Arial"/>
        </w:rPr>
        <w:t>Technical capacity:</w:t>
      </w:r>
    </w:p>
    <w:p w:rsidR="003C6FFE" w:rsidRDefault="003C6FFE" w:rsidP="003C6FFE">
      <w:pPr>
        <w:pStyle w:val="Default"/>
        <w:numPr>
          <w:ilvl w:val="0"/>
          <w:numId w:val="11"/>
        </w:numPr>
        <w:spacing w:line="360" w:lineRule="auto"/>
        <w:rPr>
          <w:rFonts w:ascii="Arial" w:hAnsi="Arial" w:cs="Arial"/>
          <w:b/>
        </w:rPr>
      </w:pPr>
      <w:r>
        <w:rPr>
          <w:rFonts w:ascii="Arial" w:hAnsi="Arial" w:cs="Arial"/>
        </w:rPr>
        <w:t>Construction Capacity.</w:t>
      </w:r>
    </w:p>
    <w:p w:rsidR="003277E6" w:rsidRDefault="003277E6" w:rsidP="001E79B1">
      <w:pPr>
        <w:pStyle w:val="Default"/>
        <w:spacing w:line="360" w:lineRule="auto"/>
        <w:rPr>
          <w:rFonts w:ascii="Arial" w:hAnsi="Arial" w:cs="Arial"/>
          <w:b/>
        </w:rPr>
      </w:pPr>
    </w:p>
    <w:p w:rsidR="00C70020" w:rsidRDefault="003C6FFE" w:rsidP="001E79B1">
      <w:pPr>
        <w:pStyle w:val="Default"/>
        <w:spacing w:line="360" w:lineRule="auto"/>
        <w:rPr>
          <w:rFonts w:ascii="Arial" w:hAnsi="Arial" w:cs="Arial"/>
          <w:b/>
        </w:rPr>
      </w:pPr>
      <w:r>
        <w:rPr>
          <w:rFonts w:ascii="Arial" w:hAnsi="Arial" w:cs="Arial"/>
          <w:b/>
        </w:rPr>
        <w:t xml:space="preserve"> </w:t>
      </w:r>
    </w:p>
    <w:p w:rsidR="003C6FFE" w:rsidRDefault="003C6FFE" w:rsidP="001E79B1">
      <w:pPr>
        <w:pStyle w:val="Default"/>
        <w:spacing w:line="360" w:lineRule="auto"/>
        <w:rPr>
          <w:rFonts w:ascii="Arial" w:hAnsi="Arial" w:cs="Arial"/>
          <w:b/>
        </w:rPr>
      </w:pPr>
    </w:p>
    <w:p w:rsidR="003C6FFE" w:rsidRDefault="003C6FFE" w:rsidP="001E79B1">
      <w:pPr>
        <w:pStyle w:val="Default"/>
        <w:spacing w:line="360" w:lineRule="auto"/>
        <w:rPr>
          <w:rFonts w:ascii="Arial" w:hAnsi="Arial" w:cs="Arial"/>
          <w:b/>
        </w:rPr>
      </w:pPr>
    </w:p>
    <w:p w:rsidR="003C6FFE" w:rsidRDefault="003C6FFE" w:rsidP="001E79B1">
      <w:pPr>
        <w:pStyle w:val="Default"/>
        <w:spacing w:line="360" w:lineRule="auto"/>
        <w:rPr>
          <w:rFonts w:ascii="Arial" w:hAnsi="Arial" w:cs="Arial"/>
          <w:b/>
        </w:rPr>
      </w:pPr>
    </w:p>
    <w:p w:rsidR="006441DC" w:rsidRDefault="006441DC" w:rsidP="006441DC">
      <w:pPr>
        <w:pStyle w:val="Default"/>
        <w:spacing w:line="360" w:lineRule="auto"/>
        <w:jc w:val="center"/>
        <w:rPr>
          <w:rFonts w:ascii="Arial" w:hAnsi="Arial" w:cs="Arial"/>
          <w:b/>
          <w:bCs/>
          <w:sz w:val="28"/>
          <w:u w:val="single"/>
        </w:rPr>
      </w:pPr>
      <w:proofErr w:type="gramStart"/>
      <w:r>
        <w:rPr>
          <w:rFonts w:ascii="Arial" w:hAnsi="Arial" w:cs="Arial"/>
          <w:b/>
          <w:bCs/>
          <w:sz w:val="28"/>
          <w:u w:val="single"/>
        </w:rPr>
        <w:lastRenderedPageBreak/>
        <w:t>BIDDING  DATA</w:t>
      </w:r>
      <w:proofErr w:type="gramEnd"/>
    </w:p>
    <w:p w:rsidR="006441DC" w:rsidRPr="001E79B1" w:rsidRDefault="006441DC" w:rsidP="006441DC">
      <w:pPr>
        <w:pStyle w:val="Default"/>
        <w:spacing w:line="360" w:lineRule="auto"/>
        <w:jc w:val="center"/>
        <w:rPr>
          <w:rFonts w:ascii="Arial" w:hAnsi="Arial" w:cs="Arial"/>
          <w:sz w:val="28"/>
          <w:u w:val="single"/>
        </w:rPr>
      </w:pPr>
    </w:p>
    <w:p w:rsidR="006441DC" w:rsidRDefault="006441DC" w:rsidP="006441DC">
      <w:pPr>
        <w:pStyle w:val="Default"/>
        <w:spacing w:line="360" w:lineRule="auto"/>
        <w:jc w:val="both"/>
        <w:rPr>
          <w:rFonts w:ascii="Arial" w:hAnsi="Arial" w:cs="Arial"/>
          <w:b/>
        </w:rPr>
      </w:pPr>
      <w:r>
        <w:rPr>
          <w:rFonts w:ascii="Arial" w:hAnsi="Arial" w:cs="Arial"/>
          <w:b/>
        </w:rPr>
        <w:t xml:space="preserve">This section should be filled in by the Engineer/Procuring Agency before issuance </w:t>
      </w:r>
      <w:proofErr w:type="gramStart"/>
      <w:r>
        <w:rPr>
          <w:rFonts w:ascii="Arial" w:hAnsi="Arial" w:cs="Arial"/>
          <w:b/>
        </w:rPr>
        <w:t>of  the</w:t>
      </w:r>
      <w:proofErr w:type="gramEnd"/>
      <w:r>
        <w:rPr>
          <w:rFonts w:ascii="Arial" w:hAnsi="Arial" w:cs="Arial"/>
          <w:b/>
        </w:rPr>
        <w:t xml:space="preserve"> Bidding Documents. The following specific data for the works to be tendered shall complement, amend, or supplement the previsions in the Instructions o Bidders. Wherever there is a conflict, the provisions herein shall prevail over those in the </w:t>
      </w:r>
      <w:proofErr w:type="gramStart"/>
      <w:r>
        <w:rPr>
          <w:rFonts w:ascii="Arial" w:hAnsi="Arial" w:cs="Arial"/>
          <w:b/>
        </w:rPr>
        <w:t>Instruction to Bidders.)</w:t>
      </w:r>
      <w:proofErr w:type="gramEnd"/>
    </w:p>
    <w:p w:rsidR="006441DC" w:rsidRDefault="006441DC" w:rsidP="006441DC">
      <w:pPr>
        <w:pStyle w:val="Default"/>
        <w:spacing w:line="360" w:lineRule="auto"/>
        <w:rPr>
          <w:rFonts w:ascii="Arial" w:hAnsi="Arial" w:cs="Arial"/>
          <w:b/>
        </w:rPr>
      </w:pPr>
      <w:r>
        <w:rPr>
          <w:rFonts w:ascii="Arial" w:hAnsi="Arial" w:cs="Arial"/>
          <w:b/>
        </w:rPr>
        <w:t>Instructions to Bidders</w:t>
      </w:r>
    </w:p>
    <w:p w:rsidR="006441DC" w:rsidRDefault="006441DC" w:rsidP="006441DC">
      <w:pPr>
        <w:pStyle w:val="Default"/>
        <w:spacing w:line="360" w:lineRule="auto"/>
        <w:rPr>
          <w:rFonts w:ascii="Arial" w:hAnsi="Arial" w:cs="Arial"/>
          <w:b/>
        </w:rPr>
      </w:pPr>
      <w:r>
        <w:rPr>
          <w:rFonts w:ascii="Arial" w:hAnsi="Arial" w:cs="Arial"/>
          <w:b/>
        </w:rPr>
        <w:t>Clause Reference</w:t>
      </w:r>
    </w:p>
    <w:p w:rsidR="006441DC" w:rsidRPr="001E79B1" w:rsidRDefault="006441DC" w:rsidP="006441DC">
      <w:pPr>
        <w:pStyle w:val="Default"/>
        <w:spacing w:line="360" w:lineRule="auto"/>
        <w:rPr>
          <w:rFonts w:ascii="Arial" w:hAnsi="Arial" w:cs="Arial"/>
          <w:b/>
        </w:rPr>
      </w:pPr>
    </w:p>
    <w:p w:rsidR="006441DC" w:rsidRDefault="006441DC" w:rsidP="006441DC">
      <w:pPr>
        <w:pStyle w:val="Default"/>
        <w:numPr>
          <w:ilvl w:val="1"/>
          <w:numId w:val="1"/>
        </w:numPr>
        <w:rPr>
          <w:rFonts w:ascii="Arial" w:hAnsi="Arial" w:cs="Arial"/>
          <w:b/>
        </w:rPr>
      </w:pPr>
      <w:r w:rsidRPr="001E79B1">
        <w:rPr>
          <w:rFonts w:ascii="Arial" w:hAnsi="Arial" w:cs="Arial"/>
          <w:b/>
        </w:rPr>
        <w:t xml:space="preserve">Name </w:t>
      </w:r>
      <w:r>
        <w:rPr>
          <w:rFonts w:ascii="Arial" w:hAnsi="Arial" w:cs="Arial"/>
          <w:b/>
        </w:rPr>
        <w:t xml:space="preserve"> of Procuring Agency </w:t>
      </w:r>
      <w:r>
        <w:rPr>
          <w:rFonts w:ascii="Arial" w:hAnsi="Arial" w:cs="Arial"/>
          <w:b/>
        </w:rPr>
        <w:tab/>
      </w:r>
      <w:r>
        <w:rPr>
          <w:rFonts w:ascii="Arial" w:hAnsi="Arial" w:cs="Arial"/>
          <w:b/>
        </w:rPr>
        <w:tab/>
        <w:t>Executive Engineer Nasrat Division</w:t>
      </w:r>
    </w:p>
    <w:p w:rsidR="006441DC" w:rsidRDefault="006441DC" w:rsidP="006441DC">
      <w:pPr>
        <w:pStyle w:val="Default"/>
        <w:ind w:left="4320" w:firstLine="720"/>
        <w:rPr>
          <w:rFonts w:ascii="Arial" w:hAnsi="Arial" w:cs="Arial"/>
          <w:b/>
        </w:rPr>
      </w:pPr>
      <w:r>
        <w:rPr>
          <w:rFonts w:ascii="Arial" w:hAnsi="Arial" w:cs="Arial"/>
          <w:b/>
        </w:rPr>
        <w:t>Shaheed Benazir Abad</w:t>
      </w:r>
    </w:p>
    <w:p w:rsidR="006441DC" w:rsidRDefault="006441DC" w:rsidP="006441DC">
      <w:pPr>
        <w:pStyle w:val="Default"/>
        <w:rPr>
          <w:rFonts w:ascii="Arial" w:hAnsi="Arial" w:cs="Arial"/>
          <w:b/>
        </w:rPr>
      </w:pPr>
    </w:p>
    <w:p w:rsidR="006441DC" w:rsidRDefault="006441DC" w:rsidP="006441DC">
      <w:pPr>
        <w:pStyle w:val="Default"/>
        <w:rPr>
          <w:rFonts w:ascii="Arial" w:hAnsi="Arial" w:cs="Arial"/>
          <w:b/>
        </w:rPr>
      </w:pPr>
    </w:p>
    <w:p w:rsidR="006441DC" w:rsidRDefault="006441DC" w:rsidP="006441DC">
      <w:pPr>
        <w:pStyle w:val="Default"/>
        <w:ind w:left="5040" w:hanging="4320"/>
        <w:rPr>
          <w:rFonts w:ascii="Arial" w:hAnsi="Arial" w:cs="Arial"/>
          <w:b/>
        </w:rPr>
      </w:pPr>
      <w:r>
        <w:rPr>
          <w:rFonts w:ascii="Arial" w:hAnsi="Arial" w:cs="Arial"/>
          <w:b/>
        </w:rPr>
        <w:t>Brief Description of Works</w:t>
      </w:r>
      <w:r>
        <w:rPr>
          <w:rFonts w:ascii="Arial" w:hAnsi="Arial" w:cs="Arial"/>
          <w:b/>
        </w:rPr>
        <w:tab/>
        <w:t xml:space="preserve">Constructing Relief Escape </w:t>
      </w:r>
      <w:proofErr w:type="gramStart"/>
      <w:r>
        <w:rPr>
          <w:rFonts w:ascii="Arial" w:hAnsi="Arial" w:cs="Arial"/>
          <w:b/>
        </w:rPr>
        <w:t>for  Gajrah</w:t>
      </w:r>
      <w:proofErr w:type="gramEnd"/>
      <w:r>
        <w:rPr>
          <w:rFonts w:ascii="Arial" w:hAnsi="Arial" w:cs="Arial"/>
          <w:b/>
        </w:rPr>
        <w:t xml:space="preserve"> Branch At RD-43+800 N.I.P side</w:t>
      </w:r>
    </w:p>
    <w:p w:rsidR="006441DC" w:rsidRDefault="006441DC" w:rsidP="006441DC">
      <w:pPr>
        <w:pStyle w:val="Default"/>
        <w:rPr>
          <w:rFonts w:ascii="Arial" w:hAnsi="Arial" w:cs="Arial"/>
          <w:b/>
        </w:rPr>
      </w:pPr>
    </w:p>
    <w:p w:rsidR="006441DC" w:rsidRPr="001E79B1" w:rsidRDefault="006441DC" w:rsidP="006441DC">
      <w:pPr>
        <w:pStyle w:val="Default"/>
        <w:ind w:left="720"/>
        <w:rPr>
          <w:rFonts w:ascii="Arial" w:hAnsi="Arial" w:cs="Arial"/>
          <w:b/>
        </w:rPr>
      </w:pPr>
    </w:p>
    <w:p w:rsidR="006441DC" w:rsidRDefault="006441DC" w:rsidP="006441DC">
      <w:pPr>
        <w:pStyle w:val="Default"/>
        <w:numPr>
          <w:ilvl w:val="1"/>
          <w:numId w:val="8"/>
        </w:numPr>
        <w:spacing w:line="360" w:lineRule="auto"/>
        <w:rPr>
          <w:rFonts w:ascii="Arial" w:hAnsi="Arial" w:cs="Arial"/>
        </w:rPr>
      </w:pPr>
      <w:r>
        <w:rPr>
          <w:rFonts w:ascii="Arial" w:hAnsi="Arial" w:cs="Arial"/>
        </w:rPr>
        <w:t xml:space="preserve">      (a)  </w:t>
      </w:r>
      <w:r>
        <w:rPr>
          <w:rFonts w:ascii="Arial" w:hAnsi="Arial" w:cs="Arial"/>
        </w:rPr>
        <w:tab/>
        <w:t xml:space="preserve">Procuring Agency’s address: </w:t>
      </w:r>
      <w:r>
        <w:rPr>
          <w:rFonts w:ascii="Arial" w:hAnsi="Arial" w:cs="Arial"/>
        </w:rPr>
        <w:tab/>
        <w:t>Near Stadium Road Shaheed Benazir Abad</w:t>
      </w:r>
    </w:p>
    <w:p w:rsidR="006441DC" w:rsidRDefault="006441DC" w:rsidP="006441DC">
      <w:pPr>
        <w:pStyle w:val="Default"/>
        <w:spacing w:line="360" w:lineRule="auto"/>
        <w:ind w:left="5040"/>
        <w:rPr>
          <w:rFonts w:ascii="Arial" w:hAnsi="Arial" w:cs="Arial"/>
        </w:rPr>
      </w:pPr>
      <w:r>
        <w:rPr>
          <w:rFonts w:ascii="Arial" w:hAnsi="Arial" w:cs="Arial"/>
        </w:rPr>
        <w:t>Telephone &amp; Fax No. 0244-9370221</w:t>
      </w:r>
    </w:p>
    <w:p w:rsidR="006441DC" w:rsidRDefault="006441DC" w:rsidP="006441DC">
      <w:pPr>
        <w:pStyle w:val="Default"/>
        <w:spacing w:line="360" w:lineRule="auto"/>
        <w:rPr>
          <w:rFonts w:ascii="Arial" w:hAnsi="Arial" w:cs="Arial"/>
        </w:rPr>
      </w:pPr>
    </w:p>
    <w:p w:rsidR="006441DC" w:rsidRDefault="006441DC" w:rsidP="006441DC">
      <w:pPr>
        <w:pStyle w:val="Default"/>
        <w:numPr>
          <w:ilvl w:val="0"/>
          <w:numId w:val="10"/>
        </w:numPr>
        <w:spacing w:line="360" w:lineRule="auto"/>
        <w:rPr>
          <w:rFonts w:ascii="Arial" w:hAnsi="Arial" w:cs="Arial"/>
        </w:rPr>
      </w:pPr>
      <w:r>
        <w:rPr>
          <w:rFonts w:ascii="Arial" w:hAnsi="Arial" w:cs="Arial"/>
        </w:rPr>
        <w:t xml:space="preserve">     Engineer’s address: </w:t>
      </w:r>
      <w:r>
        <w:rPr>
          <w:rFonts w:ascii="Arial" w:hAnsi="Arial" w:cs="Arial"/>
        </w:rPr>
        <w:tab/>
      </w:r>
      <w:r>
        <w:rPr>
          <w:rFonts w:ascii="Arial" w:hAnsi="Arial" w:cs="Arial"/>
        </w:rPr>
        <w:tab/>
        <w:t xml:space="preserve"> Ashfaque Ahmed Nooh Memon</w:t>
      </w:r>
    </w:p>
    <w:p w:rsidR="006441DC" w:rsidRDefault="006441DC" w:rsidP="006441DC">
      <w:pPr>
        <w:pStyle w:val="Default"/>
        <w:spacing w:line="360" w:lineRule="auto"/>
        <w:ind w:left="5040"/>
        <w:rPr>
          <w:rFonts w:ascii="Arial" w:hAnsi="Arial" w:cs="Arial"/>
        </w:rPr>
      </w:pPr>
      <w:r>
        <w:rPr>
          <w:rFonts w:ascii="Arial" w:hAnsi="Arial" w:cs="Arial"/>
        </w:rPr>
        <w:t>Executive Engineer Nasrat Division</w:t>
      </w:r>
    </w:p>
    <w:p w:rsidR="006441DC" w:rsidRDefault="006441DC" w:rsidP="006441DC">
      <w:pPr>
        <w:pStyle w:val="Default"/>
        <w:spacing w:line="360" w:lineRule="auto"/>
        <w:ind w:left="5040"/>
        <w:rPr>
          <w:rFonts w:ascii="Arial" w:hAnsi="Arial" w:cs="Arial"/>
        </w:rPr>
      </w:pPr>
      <w:r>
        <w:rPr>
          <w:rFonts w:ascii="Arial" w:hAnsi="Arial" w:cs="Arial"/>
        </w:rPr>
        <w:t>Telephone &amp; Fax No. 0244-9370221</w:t>
      </w:r>
    </w:p>
    <w:p w:rsidR="006441DC" w:rsidRDefault="006441DC" w:rsidP="006441DC">
      <w:pPr>
        <w:pStyle w:val="Default"/>
        <w:rPr>
          <w:rFonts w:ascii="Arial" w:hAnsi="Arial" w:cs="Arial"/>
          <w:b/>
        </w:rPr>
      </w:pPr>
    </w:p>
    <w:p w:rsidR="006441DC" w:rsidRPr="00B60788" w:rsidRDefault="006441DC" w:rsidP="006441DC">
      <w:pPr>
        <w:pStyle w:val="Default"/>
        <w:rPr>
          <w:rFonts w:ascii="Arial" w:hAnsi="Arial" w:cs="Arial"/>
          <w:b/>
        </w:rPr>
      </w:pPr>
    </w:p>
    <w:p w:rsidR="006441DC" w:rsidRPr="003C6FFE" w:rsidRDefault="006441DC" w:rsidP="006441DC">
      <w:pPr>
        <w:pStyle w:val="Default"/>
        <w:rPr>
          <w:rFonts w:ascii="Arial" w:hAnsi="Arial" w:cs="Arial"/>
        </w:rPr>
      </w:pPr>
      <w:proofErr w:type="gramStart"/>
      <w:r>
        <w:rPr>
          <w:rFonts w:ascii="Arial" w:hAnsi="Arial" w:cs="Arial"/>
        </w:rPr>
        <w:t>10.3  Bid</w:t>
      </w:r>
      <w:proofErr w:type="gramEnd"/>
      <w:r>
        <w:rPr>
          <w:rFonts w:ascii="Arial" w:hAnsi="Arial" w:cs="Arial"/>
        </w:rPr>
        <w:t xml:space="preserve"> shall be quoted entirely in Pak. Rupees. The payment shall be made in Pak. Rupees</w:t>
      </w:r>
    </w:p>
    <w:p w:rsidR="006441DC" w:rsidRDefault="006441DC" w:rsidP="006441DC">
      <w:pPr>
        <w:pStyle w:val="Default"/>
        <w:rPr>
          <w:rFonts w:ascii="Arial" w:hAnsi="Arial" w:cs="Arial"/>
        </w:rPr>
      </w:pPr>
      <w:r w:rsidRPr="001E79B1">
        <w:rPr>
          <w:rFonts w:ascii="Arial" w:hAnsi="Arial" w:cs="Arial"/>
        </w:rPr>
        <w:t xml:space="preserve"> </w:t>
      </w:r>
      <w:r>
        <w:rPr>
          <w:rFonts w:ascii="Arial" w:hAnsi="Arial" w:cs="Arial"/>
        </w:rPr>
        <w:t xml:space="preserve"> </w:t>
      </w:r>
    </w:p>
    <w:p w:rsidR="006441DC" w:rsidRPr="001E79B1" w:rsidRDefault="006441DC" w:rsidP="006441DC">
      <w:pPr>
        <w:pStyle w:val="Default"/>
        <w:rPr>
          <w:rFonts w:ascii="Arial" w:hAnsi="Arial" w:cs="Arial"/>
        </w:rPr>
      </w:pPr>
    </w:p>
    <w:p w:rsidR="006441DC" w:rsidRDefault="006441DC" w:rsidP="006441DC">
      <w:pPr>
        <w:pStyle w:val="Default"/>
        <w:spacing w:line="360" w:lineRule="auto"/>
        <w:rPr>
          <w:rFonts w:ascii="Arial" w:hAnsi="Arial" w:cs="Arial"/>
        </w:rPr>
      </w:pPr>
      <w:r>
        <w:rPr>
          <w:rFonts w:ascii="Arial" w:hAnsi="Arial" w:cs="Arial"/>
        </w:rPr>
        <w:t xml:space="preserve">11.2    The bidder has the financial, technical and constructional capability necessary to </w:t>
      </w:r>
    </w:p>
    <w:p w:rsidR="006441DC" w:rsidRDefault="006441DC" w:rsidP="006441DC">
      <w:pPr>
        <w:pStyle w:val="Default"/>
        <w:spacing w:line="360" w:lineRule="auto"/>
        <w:rPr>
          <w:rFonts w:ascii="Arial" w:hAnsi="Arial" w:cs="Arial"/>
        </w:rPr>
      </w:pPr>
      <w:r>
        <w:rPr>
          <w:rFonts w:ascii="Arial" w:hAnsi="Arial" w:cs="Arial"/>
        </w:rPr>
        <w:t xml:space="preserve">           </w:t>
      </w:r>
      <w:proofErr w:type="gramStart"/>
      <w:r>
        <w:rPr>
          <w:rFonts w:ascii="Arial" w:hAnsi="Arial" w:cs="Arial"/>
        </w:rPr>
        <w:t>perform</w:t>
      </w:r>
      <w:proofErr w:type="gramEnd"/>
      <w:r>
        <w:rPr>
          <w:rFonts w:ascii="Arial" w:hAnsi="Arial" w:cs="Arial"/>
        </w:rPr>
        <w:t xml:space="preserve"> the Contract as follows:</w:t>
      </w:r>
      <w:r>
        <w:rPr>
          <w:rFonts w:ascii="Arial" w:hAnsi="Arial" w:cs="Arial"/>
        </w:rPr>
        <w:tab/>
        <w:t xml:space="preserve"> </w:t>
      </w:r>
    </w:p>
    <w:p w:rsidR="006441DC" w:rsidRPr="003C6FFE" w:rsidRDefault="006441DC" w:rsidP="006441DC">
      <w:pPr>
        <w:pStyle w:val="Default"/>
        <w:numPr>
          <w:ilvl w:val="0"/>
          <w:numId w:val="11"/>
        </w:numPr>
        <w:spacing w:line="360" w:lineRule="auto"/>
        <w:rPr>
          <w:rFonts w:ascii="Arial" w:hAnsi="Arial" w:cs="Arial"/>
          <w:b/>
        </w:rPr>
      </w:pPr>
      <w:r>
        <w:rPr>
          <w:rFonts w:ascii="Arial" w:hAnsi="Arial" w:cs="Arial"/>
        </w:rPr>
        <w:t>Financial capacity</w:t>
      </w:r>
    </w:p>
    <w:p w:rsidR="006441DC" w:rsidRPr="003C6FFE" w:rsidRDefault="006441DC" w:rsidP="006441DC">
      <w:pPr>
        <w:pStyle w:val="Default"/>
        <w:numPr>
          <w:ilvl w:val="0"/>
          <w:numId w:val="11"/>
        </w:numPr>
        <w:spacing w:line="360" w:lineRule="auto"/>
        <w:rPr>
          <w:rFonts w:ascii="Arial" w:hAnsi="Arial" w:cs="Arial"/>
          <w:b/>
        </w:rPr>
      </w:pPr>
      <w:r>
        <w:rPr>
          <w:rFonts w:ascii="Arial" w:hAnsi="Arial" w:cs="Arial"/>
        </w:rPr>
        <w:t>Technical capacity:</w:t>
      </w:r>
    </w:p>
    <w:p w:rsidR="006441DC" w:rsidRDefault="006441DC" w:rsidP="006441DC">
      <w:pPr>
        <w:pStyle w:val="Default"/>
        <w:numPr>
          <w:ilvl w:val="0"/>
          <w:numId w:val="11"/>
        </w:numPr>
        <w:spacing w:line="360" w:lineRule="auto"/>
        <w:rPr>
          <w:rFonts w:ascii="Arial" w:hAnsi="Arial" w:cs="Arial"/>
          <w:b/>
        </w:rPr>
      </w:pPr>
      <w:r>
        <w:rPr>
          <w:rFonts w:ascii="Arial" w:hAnsi="Arial" w:cs="Arial"/>
        </w:rPr>
        <w:t>Construction Capacity.</w:t>
      </w:r>
    </w:p>
    <w:p w:rsidR="006441DC" w:rsidRDefault="006441DC" w:rsidP="006441DC">
      <w:pPr>
        <w:pStyle w:val="Default"/>
        <w:spacing w:line="360" w:lineRule="auto"/>
        <w:rPr>
          <w:rFonts w:ascii="Arial" w:hAnsi="Arial" w:cs="Arial"/>
          <w:b/>
        </w:rPr>
      </w:pPr>
    </w:p>
    <w:p w:rsidR="003C6FFE" w:rsidRDefault="003C6FFE" w:rsidP="001E79B1">
      <w:pPr>
        <w:pStyle w:val="Default"/>
        <w:spacing w:line="360" w:lineRule="auto"/>
        <w:rPr>
          <w:rFonts w:ascii="Arial" w:hAnsi="Arial" w:cs="Arial"/>
          <w:b/>
        </w:rPr>
      </w:pPr>
    </w:p>
    <w:p w:rsidR="003C6FFE" w:rsidRDefault="003C6FFE" w:rsidP="001E79B1">
      <w:pPr>
        <w:pStyle w:val="Default"/>
        <w:spacing w:line="360" w:lineRule="auto"/>
        <w:rPr>
          <w:rFonts w:ascii="Arial" w:hAnsi="Arial" w:cs="Arial"/>
          <w:b/>
        </w:rPr>
      </w:pPr>
    </w:p>
    <w:p w:rsidR="003C6FFE" w:rsidRDefault="003C6FFE" w:rsidP="001E79B1">
      <w:pPr>
        <w:pStyle w:val="Default"/>
        <w:spacing w:line="360" w:lineRule="auto"/>
        <w:rPr>
          <w:rFonts w:ascii="Arial" w:hAnsi="Arial" w:cs="Arial"/>
          <w:b/>
        </w:rPr>
      </w:pPr>
    </w:p>
    <w:p w:rsidR="003C6FFE" w:rsidRPr="00C70020" w:rsidRDefault="003C6FFE" w:rsidP="001E79B1">
      <w:pPr>
        <w:pStyle w:val="Default"/>
        <w:spacing w:line="360" w:lineRule="auto"/>
        <w:rPr>
          <w:rFonts w:ascii="Arial" w:hAnsi="Arial" w:cs="Arial"/>
          <w:b/>
        </w:rPr>
      </w:pPr>
    </w:p>
    <w:p w:rsidR="008113E5" w:rsidRDefault="00C70020" w:rsidP="008113E5">
      <w:pPr>
        <w:pStyle w:val="Default"/>
        <w:spacing w:line="360" w:lineRule="auto"/>
        <w:jc w:val="center"/>
        <w:rPr>
          <w:rFonts w:ascii="Arial" w:hAnsi="Arial" w:cs="Arial"/>
          <w:b/>
          <w:bCs/>
          <w:sz w:val="28"/>
          <w:u w:val="single"/>
        </w:rPr>
      </w:pPr>
      <w:r>
        <w:rPr>
          <w:rFonts w:ascii="Arial" w:hAnsi="Arial" w:cs="Arial"/>
        </w:rPr>
        <w:lastRenderedPageBreak/>
        <w:tab/>
      </w:r>
      <w:proofErr w:type="gramStart"/>
      <w:r w:rsidR="008113E5">
        <w:rPr>
          <w:rFonts w:ascii="Arial" w:hAnsi="Arial" w:cs="Arial"/>
          <w:b/>
          <w:bCs/>
          <w:sz w:val="28"/>
          <w:u w:val="single"/>
        </w:rPr>
        <w:t>BIDDING  DATA</w:t>
      </w:r>
      <w:proofErr w:type="gramEnd"/>
    </w:p>
    <w:p w:rsidR="008113E5" w:rsidRPr="001E79B1" w:rsidRDefault="008113E5" w:rsidP="008113E5">
      <w:pPr>
        <w:pStyle w:val="Default"/>
        <w:spacing w:line="360" w:lineRule="auto"/>
        <w:jc w:val="center"/>
        <w:rPr>
          <w:rFonts w:ascii="Arial" w:hAnsi="Arial" w:cs="Arial"/>
          <w:sz w:val="28"/>
          <w:u w:val="single"/>
        </w:rPr>
      </w:pPr>
    </w:p>
    <w:p w:rsidR="008113E5" w:rsidRDefault="008113E5" w:rsidP="008113E5">
      <w:pPr>
        <w:pStyle w:val="Default"/>
        <w:spacing w:line="360" w:lineRule="auto"/>
        <w:jc w:val="both"/>
        <w:rPr>
          <w:rFonts w:ascii="Arial" w:hAnsi="Arial" w:cs="Arial"/>
          <w:b/>
        </w:rPr>
      </w:pPr>
      <w:r>
        <w:rPr>
          <w:rFonts w:ascii="Arial" w:hAnsi="Arial" w:cs="Arial"/>
          <w:b/>
        </w:rPr>
        <w:t xml:space="preserve">This section should be filled in by the Engineer/Procuring Agency before issuance </w:t>
      </w:r>
      <w:proofErr w:type="gramStart"/>
      <w:r>
        <w:rPr>
          <w:rFonts w:ascii="Arial" w:hAnsi="Arial" w:cs="Arial"/>
          <w:b/>
        </w:rPr>
        <w:t>of  the</w:t>
      </w:r>
      <w:proofErr w:type="gramEnd"/>
      <w:r>
        <w:rPr>
          <w:rFonts w:ascii="Arial" w:hAnsi="Arial" w:cs="Arial"/>
          <w:b/>
        </w:rPr>
        <w:t xml:space="preserve"> Bidding Documents. The following specific data for the works to be tendered shall complement, amend, or supplement the previsions in the Instructions o Bidders. Wherever there is a conflict, the provisions herein shall prevail over those in the Instruction to Bidders.)</w:t>
      </w:r>
    </w:p>
    <w:p w:rsidR="008113E5" w:rsidRDefault="008113E5" w:rsidP="008113E5">
      <w:pPr>
        <w:pStyle w:val="Default"/>
        <w:spacing w:line="360" w:lineRule="auto"/>
        <w:rPr>
          <w:rFonts w:ascii="Arial" w:hAnsi="Arial" w:cs="Arial"/>
          <w:b/>
        </w:rPr>
      </w:pPr>
      <w:r>
        <w:rPr>
          <w:rFonts w:ascii="Arial" w:hAnsi="Arial" w:cs="Arial"/>
          <w:b/>
        </w:rPr>
        <w:t>Instructions to Bidders</w:t>
      </w:r>
    </w:p>
    <w:p w:rsidR="008113E5" w:rsidRDefault="008113E5" w:rsidP="008113E5">
      <w:pPr>
        <w:pStyle w:val="Default"/>
        <w:spacing w:line="360" w:lineRule="auto"/>
        <w:rPr>
          <w:rFonts w:ascii="Arial" w:hAnsi="Arial" w:cs="Arial"/>
          <w:b/>
        </w:rPr>
      </w:pPr>
      <w:r>
        <w:rPr>
          <w:rFonts w:ascii="Arial" w:hAnsi="Arial" w:cs="Arial"/>
          <w:b/>
        </w:rPr>
        <w:t>Clause Reference</w:t>
      </w:r>
    </w:p>
    <w:p w:rsidR="008113E5" w:rsidRPr="001E79B1" w:rsidRDefault="008113E5" w:rsidP="008113E5">
      <w:pPr>
        <w:pStyle w:val="Default"/>
        <w:spacing w:line="360" w:lineRule="auto"/>
        <w:rPr>
          <w:rFonts w:ascii="Arial" w:hAnsi="Arial" w:cs="Arial"/>
          <w:b/>
        </w:rPr>
      </w:pPr>
    </w:p>
    <w:p w:rsidR="008113E5" w:rsidRDefault="008113E5" w:rsidP="008113E5">
      <w:pPr>
        <w:pStyle w:val="Default"/>
        <w:numPr>
          <w:ilvl w:val="1"/>
          <w:numId w:val="1"/>
        </w:numPr>
        <w:rPr>
          <w:rFonts w:ascii="Arial" w:hAnsi="Arial" w:cs="Arial"/>
          <w:b/>
        </w:rPr>
      </w:pPr>
      <w:r w:rsidRPr="001E79B1">
        <w:rPr>
          <w:rFonts w:ascii="Arial" w:hAnsi="Arial" w:cs="Arial"/>
          <w:b/>
        </w:rPr>
        <w:t xml:space="preserve">Name </w:t>
      </w:r>
      <w:r>
        <w:rPr>
          <w:rFonts w:ascii="Arial" w:hAnsi="Arial" w:cs="Arial"/>
          <w:b/>
        </w:rPr>
        <w:t xml:space="preserve"> of Procuring Agency </w:t>
      </w:r>
      <w:r>
        <w:rPr>
          <w:rFonts w:ascii="Arial" w:hAnsi="Arial" w:cs="Arial"/>
          <w:b/>
        </w:rPr>
        <w:tab/>
      </w:r>
      <w:r>
        <w:rPr>
          <w:rFonts w:ascii="Arial" w:hAnsi="Arial" w:cs="Arial"/>
          <w:b/>
        </w:rPr>
        <w:tab/>
        <w:t>Executive Engineer Nasrat Division</w:t>
      </w:r>
    </w:p>
    <w:p w:rsidR="008113E5" w:rsidRDefault="008113E5" w:rsidP="008113E5">
      <w:pPr>
        <w:pStyle w:val="Default"/>
        <w:ind w:left="4320" w:firstLine="720"/>
        <w:rPr>
          <w:rFonts w:ascii="Arial" w:hAnsi="Arial" w:cs="Arial"/>
          <w:b/>
        </w:rPr>
      </w:pPr>
      <w:r>
        <w:rPr>
          <w:rFonts w:ascii="Arial" w:hAnsi="Arial" w:cs="Arial"/>
          <w:b/>
        </w:rPr>
        <w:t>Shaheed Benazir Abad</w:t>
      </w:r>
    </w:p>
    <w:p w:rsidR="008113E5" w:rsidRDefault="008113E5" w:rsidP="008113E5">
      <w:pPr>
        <w:pStyle w:val="Default"/>
        <w:rPr>
          <w:rFonts w:ascii="Arial" w:hAnsi="Arial" w:cs="Arial"/>
          <w:b/>
        </w:rPr>
      </w:pPr>
    </w:p>
    <w:p w:rsidR="008113E5" w:rsidRDefault="008113E5" w:rsidP="008113E5">
      <w:pPr>
        <w:pStyle w:val="Default"/>
        <w:rPr>
          <w:rFonts w:ascii="Arial" w:hAnsi="Arial" w:cs="Arial"/>
          <w:b/>
        </w:rPr>
      </w:pPr>
    </w:p>
    <w:p w:rsidR="008113E5" w:rsidRDefault="008113E5" w:rsidP="008113E5">
      <w:pPr>
        <w:pStyle w:val="Default"/>
        <w:ind w:left="5040" w:hanging="4320"/>
        <w:rPr>
          <w:rFonts w:ascii="Arial" w:hAnsi="Arial" w:cs="Arial"/>
          <w:b/>
        </w:rPr>
      </w:pPr>
      <w:r>
        <w:rPr>
          <w:rFonts w:ascii="Arial" w:hAnsi="Arial" w:cs="Arial"/>
          <w:b/>
        </w:rPr>
        <w:t>Brief Description of Works</w:t>
      </w:r>
      <w:r>
        <w:rPr>
          <w:rFonts w:ascii="Arial" w:hAnsi="Arial" w:cs="Arial"/>
          <w:b/>
        </w:rPr>
        <w:tab/>
        <w:t xml:space="preserve">Constructing Relief Escape </w:t>
      </w:r>
      <w:proofErr w:type="gramStart"/>
      <w:r>
        <w:rPr>
          <w:rFonts w:ascii="Arial" w:hAnsi="Arial" w:cs="Arial"/>
          <w:b/>
        </w:rPr>
        <w:t>for  tail</w:t>
      </w:r>
      <w:proofErr w:type="gramEnd"/>
      <w:r>
        <w:rPr>
          <w:rFonts w:ascii="Arial" w:hAnsi="Arial" w:cs="Arial"/>
          <w:b/>
        </w:rPr>
        <w:t xml:space="preserve"> of Nasrat Branch system along Chan Bandhni Distry At RD-22  I.P side</w:t>
      </w:r>
    </w:p>
    <w:p w:rsidR="008113E5" w:rsidRDefault="008113E5" w:rsidP="008113E5">
      <w:pPr>
        <w:pStyle w:val="Default"/>
        <w:rPr>
          <w:rFonts w:ascii="Arial" w:hAnsi="Arial" w:cs="Arial"/>
          <w:b/>
        </w:rPr>
      </w:pPr>
    </w:p>
    <w:p w:rsidR="008113E5" w:rsidRPr="001E79B1" w:rsidRDefault="008113E5" w:rsidP="008113E5">
      <w:pPr>
        <w:pStyle w:val="Default"/>
        <w:ind w:left="720"/>
        <w:rPr>
          <w:rFonts w:ascii="Arial" w:hAnsi="Arial" w:cs="Arial"/>
          <w:b/>
        </w:rPr>
      </w:pPr>
    </w:p>
    <w:p w:rsidR="008113E5" w:rsidRDefault="008113E5" w:rsidP="008113E5">
      <w:pPr>
        <w:pStyle w:val="Default"/>
        <w:numPr>
          <w:ilvl w:val="1"/>
          <w:numId w:val="8"/>
        </w:numPr>
        <w:spacing w:line="360" w:lineRule="auto"/>
        <w:rPr>
          <w:rFonts w:ascii="Arial" w:hAnsi="Arial" w:cs="Arial"/>
        </w:rPr>
      </w:pPr>
      <w:r>
        <w:rPr>
          <w:rFonts w:ascii="Arial" w:hAnsi="Arial" w:cs="Arial"/>
        </w:rPr>
        <w:t xml:space="preserve">      (a)  </w:t>
      </w:r>
      <w:r>
        <w:rPr>
          <w:rFonts w:ascii="Arial" w:hAnsi="Arial" w:cs="Arial"/>
        </w:rPr>
        <w:tab/>
        <w:t xml:space="preserve">Procuring Agency’s address: </w:t>
      </w:r>
      <w:r>
        <w:rPr>
          <w:rFonts w:ascii="Arial" w:hAnsi="Arial" w:cs="Arial"/>
        </w:rPr>
        <w:tab/>
        <w:t>Near Stadium Road Shaheed Benazir Abad</w:t>
      </w:r>
    </w:p>
    <w:p w:rsidR="008113E5" w:rsidRDefault="008113E5" w:rsidP="008113E5">
      <w:pPr>
        <w:pStyle w:val="Default"/>
        <w:spacing w:line="360" w:lineRule="auto"/>
        <w:ind w:left="5040"/>
        <w:rPr>
          <w:rFonts w:ascii="Arial" w:hAnsi="Arial" w:cs="Arial"/>
        </w:rPr>
      </w:pPr>
      <w:r>
        <w:rPr>
          <w:rFonts w:ascii="Arial" w:hAnsi="Arial" w:cs="Arial"/>
        </w:rPr>
        <w:t>Telephone &amp; Fax No. 0244-9370221</w:t>
      </w:r>
    </w:p>
    <w:p w:rsidR="008113E5" w:rsidRDefault="008113E5" w:rsidP="008113E5">
      <w:pPr>
        <w:pStyle w:val="Default"/>
        <w:spacing w:line="360" w:lineRule="auto"/>
        <w:rPr>
          <w:rFonts w:ascii="Arial" w:hAnsi="Arial" w:cs="Arial"/>
        </w:rPr>
      </w:pPr>
    </w:p>
    <w:p w:rsidR="008113E5" w:rsidRDefault="008113E5" w:rsidP="008113E5">
      <w:pPr>
        <w:pStyle w:val="Default"/>
        <w:numPr>
          <w:ilvl w:val="0"/>
          <w:numId w:val="10"/>
        </w:numPr>
        <w:spacing w:line="360" w:lineRule="auto"/>
        <w:rPr>
          <w:rFonts w:ascii="Arial" w:hAnsi="Arial" w:cs="Arial"/>
        </w:rPr>
      </w:pPr>
      <w:r>
        <w:rPr>
          <w:rFonts w:ascii="Arial" w:hAnsi="Arial" w:cs="Arial"/>
        </w:rPr>
        <w:t xml:space="preserve">     Engineer’s address: </w:t>
      </w:r>
      <w:r>
        <w:rPr>
          <w:rFonts w:ascii="Arial" w:hAnsi="Arial" w:cs="Arial"/>
        </w:rPr>
        <w:tab/>
      </w:r>
      <w:r>
        <w:rPr>
          <w:rFonts w:ascii="Arial" w:hAnsi="Arial" w:cs="Arial"/>
        </w:rPr>
        <w:tab/>
        <w:t xml:space="preserve"> Ashfaque Ahmed Nooh Memon</w:t>
      </w:r>
    </w:p>
    <w:p w:rsidR="008113E5" w:rsidRDefault="008113E5" w:rsidP="008113E5">
      <w:pPr>
        <w:pStyle w:val="Default"/>
        <w:spacing w:line="360" w:lineRule="auto"/>
        <w:ind w:left="5040"/>
        <w:rPr>
          <w:rFonts w:ascii="Arial" w:hAnsi="Arial" w:cs="Arial"/>
        </w:rPr>
      </w:pPr>
      <w:r>
        <w:rPr>
          <w:rFonts w:ascii="Arial" w:hAnsi="Arial" w:cs="Arial"/>
        </w:rPr>
        <w:t>Executive Engineer Nasrat Division</w:t>
      </w:r>
    </w:p>
    <w:p w:rsidR="008113E5" w:rsidRDefault="008113E5" w:rsidP="008113E5">
      <w:pPr>
        <w:pStyle w:val="Default"/>
        <w:spacing w:line="360" w:lineRule="auto"/>
        <w:ind w:left="5040"/>
        <w:rPr>
          <w:rFonts w:ascii="Arial" w:hAnsi="Arial" w:cs="Arial"/>
        </w:rPr>
      </w:pPr>
      <w:r>
        <w:rPr>
          <w:rFonts w:ascii="Arial" w:hAnsi="Arial" w:cs="Arial"/>
        </w:rPr>
        <w:t>Telephone &amp; Fax No. 0244-9370221</w:t>
      </w:r>
    </w:p>
    <w:p w:rsidR="008113E5" w:rsidRDefault="008113E5" w:rsidP="008113E5">
      <w:pPr>
        <w:pStyle w:val="Default"/>
        <w:rPr>
          <w:rFonts w:ascii="Arial" w:hAnsi="Arial" w:cs="Arial"/>
          <w:b/>
        </w:rPr>
      </w:pPr>
    </w:p>
    <w:p w:rsidR="008113E5" w:rsidRPr="00B60788" w:rsidRDefault="008113E5" w:rsidP="008113E5">
      <w:pPr>
        <w:pStyle w:val="Default"/>
        <w:rPr>
          <w:rFonts w:ascii="Arial" w:hAnsi="Arial" w:cs="Arial"/>
          <w:b/>
        </w:rPr>
      </w:pPr>
    </w:p>
    <w:p w:rsidR="008113E5" w:rsidRPr="003C6FFE" w:rsidRDefault="008113E5" w:rsidP="008113E5">
      <w:pPr>
        <w:pStyle w:val="Default"/>
        <w:rPr>
          <w:rFonts w:ascii="Arial" w:hAnsi="Arial" w:cs="Arial"/>
        </w:rPr>
      </w:pPr>
      <w:proofErr w:type="gramStart"/>
      <w:r>
        <w:rPr>
          <w:rFonts w:ascii="Arial" w:hAnsi="Arial" w:cs="Arial"/>
        </w:rPr>
        <w:t>10.3  Bid</w:t>
      </w:r>
      <w:proofErr w:type="gramEnd"/>
      <w:r>
        <w:rPr>
          <w:rFonts w:ascii="Arial" w:hAnsi="Arial" w:cs="Arial"/>
        </w:rPr>
        <w:t xml:space="preserve"> shall be quoted entirely in Pak. Rupees. The payment shall be made in Pak. Rupees</w:t>
      </w:r>
    </w:p>
    <w:p w:rsidR="008113E5" w:rsidRDefault="008113E5" w:rsidP="008113E5">
      <w:pPr>
        <w:pStyle w:val="Default"/>
        <w:rPr>
          <w:rFonts w:ascii="Arial" w:hAnsi="Arial" w:cs="Arial"/>
        </w:rPr>
      </w:pPr>
      <w:r w:rsidRPr="001E79B1">
        <w:rPr>
          <w:rFonts w:ascii="Arial" w:hAnsi="Arial" w:cs="Arial"/>
        </w:rPr>
        <w:t xml:space="preserve"> </w:t>
      </w:r>
      <w:r>
        <w:rPr>
          <w:rFonts w:ascii="Arial" w:hAnsi="Arial" w:cs="Arial"/>
        </w:rPr>
        <w:t xml:space="preserve"> </w:t>
      </w:r>
    </w:p>
    <w:p w:rsidR="008113E5" w:rsidRPr="001E79B1" w:rsidRDefault="004E688D" w:rsidP="008113E5">
      <w:pPr>
        <w:pStyle w:val="Default"/>
        <w:rPr>
          <w:rFonts w:ascii="Arial" w:hAnsi="Arial" w:cs="Arial"/>
        </w:rPr>
      </w:pPr>
      <w:r>
        <w:rPr>
          <w:rFonts w:ascii="Arial" w:hAnsi="Arial" w:cs="Arial"/>
        </w:rPr>
        <w:t xml:space="preserve"> </w:t>
      </w:r>
    </w:p>
    <w:p w:rsidR="008113E5" w:rsidRDefault="008113E5" w:rsidP="008113E5">
      <w:pPr>
        <w:pStyle w:val="Default"/>
        <w:spacing w:line="360" w:lineRule="auto"/>
        <w:rPr>
          <w:rFonts w:ascii="Arial" w:hAnsi="Arial" w:cs="Arial"/>
        </w:rPr>
      </w:pPr>
      <w:r>
        <w:rPr>
          <w:rFonts w:ascii="Arial" w:hAnsi="Arial" w:cs="Arial"/>
        </w:rPr>
        <w:t xml:space="preserve">11.2    The bidder has the financial, technical and constructional capability necessary to </w:t>
      </w:r>
    </w:p>
    <w:p w:rsidR="008113E5" w:rsidRDefault="008113E5" w:rsidP="008113E5">
      <w:pPr>
        <w:pStyle w:val="Default"/>
        <w:spacing w:line="360" w:lineRule="auto"/>
        <w:rPr>
          <w:rFonts w:ascii="Arial" w:hAnsi="Arial" w:cs="Arial"/>
        </w:rPr>
      </w:pPr>
      <w:r>
        <w:rPr>
          <w:rFonts w:ascii="Arial" w:hAnsi="Arial" w:cs="Arial"/>
        </w:rPr>
        <w:t xml:space="preserve">           </w:t>
      </w:r>
      <w:proofErr w:type="gramStart"/>
      <w:r>
        <w:rPr>
          <w:rFonts w:ascii="Arial" w:hAnsi="Arial" w:cs="Arial"/>
        </w:rPr>
        <w:t>perform</w:t>
      </w:r>
      <w:proofErr w:type="gramEnd"/>
      <w:r>
        <w:rPr>
          <w:rFonts w:ascii="Arial" w:hAnsi="Arial" w:cs="Arial"/>
        </w:rPr>
        <w:t xml:space="preserve"> the Contract as follows:</w:t>
      </w:r>
      <w:r>
        <w:rPr>
          <w:rFonts w:ascii="Arial" w:hAnsi="Arial" w:cs="Arial"/>
        </w:rPr>
        <w:tab/>
        <w:t xml:space="preserve"> </w:t>
      </w:r>
    </w:p>
    <w:p w:rsidR="008113E5" w:rsidRPr="003C6FFE" w:rsidRDefault="008113E5" w:rsidP="008113E5">
      <w:pPr>
        <w:pStyle w:val="Default"/>
        <w:numPr>
          <w:ilvl w:val="0"/>
          <w:numId w:val="11"/>
        </w:numPr>
        <w:spacing w:line="360" w:lineRule="auto"/>
        <w:rPr>
          <w:rFonts w:ascii="Arial" w:hAnsi="Arial" w:cs="Arial"/>
          <w:b/>
        </w:rPr>
      </w:pPr>
      <w:r>
        <w:rPr>
          <w:rFonts w:ascii="Arial" w:hAnsi="Arial" w:cs="Arial"/>
        </w:rPr>
        <w:t>Financial capacity</w:t>
      </w:r>
    </w:p>
    <w:p w:rsidR="008113E5" w:rsidRPr="003C6FFE" w:rsidRDefault="008113E5" w:rsidP="008113E5">
      <w:pPr>
        <w:pStyle w:val="Default"/>
        <w:numPr>
          <w:ilvl w:val="0"/>
          <w:numId w:val="11"/>
        </w:numPr>
        <w:spacing w:line="360" w:lineRule="auto"/>
        <w:rPr>
          <w:rFonts w:ascii="Arial" w:hAnsi="Arial" w:cs="Arial"/>
          <w:b/>
        </w:rPr>
      </w:pPr>
      <w:r>
        <w:rPr>
          <w:rFonts w:ascii="Arial" w:hAnsi="Arial" w:cs="Arial"/>
        </w:rPr>
        <w:t>Technical capacity:</w:t>
      </w:r>
    </w:p>
    <w:p w:rsidR="008113E5" w:rsidRDefault="008113E5" w:rsidP="008113E5">
      <w:pPr>
        <w:pStyle w:val="Default"/>
        <w:numPr>
          <w:ilvl w:val="0"/>
          <w:numId w:val="11"/>
        </w:numPr>
        <w:spacing w:line="360" w:lineRule="auto"/>
        <w:rPr>
          <w:rFonts w:ascii="Arial" w:hAnsi="Arial" w:cs="Arial"/>
          <w:b/>
        </w:rPr>
      </w:pPr>
      <w:r>
        <w:rPr>
          <w:rFonts w:ascii="Arial" w:hAnsi="Arial" w:cs="Arial"/>
        </w:rPr>
        <w:t>Construction Capacity.</w:t>
      </w:r>
    </w:p>
    <w:p w:rsidR="008113E5" w:rsidRDefault="008113E5" w:rsidP="008113E5">
      <w:pPr>
        <w:pStyle w:val="Default"/>
        <w:spacing w:line="360" w:lineRule="auto"/>
        <w:rPr>
          <w:rFonts w:ascii="Arial" w:hAnsi="Arial" w:cs="Arial"/>
          <w:b/>
        </w:rPr>
      </w:pPr>
    </w:p>
    <w:p w:rsidR="00C70020" w:rsidRPr="001E79B1" w:rsidRDefault="00C70020" w:rsidP="001E79B1">
      <w:pPr>
        <w:pStyle w:val="Default"/>
        <w:spacing w:line="360" w:lineRule="auto"/>
        <w:rPr>
          <w:rFonts w:ascii="Arial" w:hAnsi="Arial" w:cs="Arial"/>
        </w:rPr>
      </w:pPr>
    </w:p>
    <w:p w:rsidR="001E79B1" w:rsidRDefault="00C70020" w:rsidP="001E79B1">
      <w:pPr>
        <w:pStyle w:val="Default"/>
        <w:spacing w:line="360" w:lineRule="auto"/>
        <w:rPr>
          <w:rFonts w:ascii="Arial" w:hAnsi="Arial" w:cs="Arial"/>
          <w:i/>
          <w:iCs/>
        </w:rPr>
      </w:pPr>
      <w:r>
        <w:rPr>
          <w:rFonts w:ascii="Arial" w:hAnsi="Arial" w:cs="Arial"/>
          <w:i/>
          <w:iCs/>
        </w:rPr>
        <w:t xml:space="preserve"> </w:t>
      </w:r>
    </w:p>
    <w:p w:rsidR="008113E5" w:rsidRPr="001E79B1" w:rsidRDefault="008113E5" w:rsidP="001E79B1">
      <w:pPr>
        <w:pStyle w:val="Default"/>
        <w:spacing w:line="360" w:lineRule="auto"/>
        <w:rPr>
          <w:rFonts w:ascii="Arial" w:hAnsi="Arial" w:cs="Arial"/>
        </w:rPr>
      </w:pPr>
    </w:p>
    <w:p w:rsidR="002E63FF" w:rsidRDefault="00887243" w:rsidP="00D906BA">
      <w:pPr>
        <w:pStyle w:val="Default"/>
        <w:spacing w:line="360" w:lineRule="auto"/>
        <w:jc w:val="both"/>
        <w:rPr>
          <w:rFonts w:ascii="Arial" w:hAnsi="Arial" w:cs="Arial"/>
        </w:rPr>
      </w:pPr>
      <w:r>
        <w:rPr>
          <w:rFonts w:ascii="Arial" w:hAnsi="Arial" w:cs="Arial"/>
        </w:rPr>
        <w:lastRenderedPageBreak/>
        <w:t>12</w:t>
      </w:r>
      <w:r w:rsidR="001E79B1" w:rsidRPr="001E79B1">
        <w:rPr>
          <w:rFonts w:ascii="Arial" w:hAnsi="Arial" w:cs="Arial"/>
        </w:rPr>
        <w:t xml:space="preserve">.1 </w:t>
      </w:r>
      <w:r w:rsidR="00C70020">
        <w:rPr>
          <w:rFonts w:ascii="Arial" w:hAnsi="Arial" w:cs="Arial"/>
        </w:rPr>
        <w:tab/>
        <w:t xml:space="preserve"> </w:t>
      </w:r>
      <w:r>
        <w:rPr>
          <w:rFonts w:ascii="Arial" w:hAnsi="Arial" w:cs="Arial"/>
        </w:rPr>
        <w:t xml:space="preserve"> (a) </w:t>
      </w:r>
      <w:r>
        <w:rPr>
          <w:rFonts w:ascii="Arial" w:hAnsi="Arial" w:cs="Arial"/>
        </w:rPr>
        <w:tab/>
        <w:t xml:space="preserve">A detailed description of the Works, essential technical and performance </w:t>
      </w:r>
    </w:p>
    <w:p w:rsidR="001E79B1" w:rsidRDefault="00887243" w:rsidP="00D906BA">
      <w:pPr>
        <w:pStyle w:val="Default"/>
        <w:spacing w:line="360" w:lineRule="auto"/>
        <w:ind w:left="720" w:firstLine="720"/>
        <w:jc w:val="both"/>
        <w:rPr>
          <w:rFonts w:ascii="Arial" w:hAnsi="Arial" w:cs="Arial"/>
        </w:rPr>
      </w:pPr>
      <w:proofErr w:type="gramStart"/>
      <w:r>
        <w:rPr>
          <w:rFonts w:ascii="Arial" w:hAnsi="Arial" w:cs="Arial"/>
        </w:rPr>
        <w:t>charac</w:t>
      </w:r>
      <w:r w:rsidR="002E63FF">
        <w:rPr>
          <w:rFonts w:ascii="Arial" w:hAnsi="Arial" w:cs="Arial"/>
        </w:rPr>
        <w:t>teristics</w:t>
      </w:r>
      <w:proofErr w:type="gramEnd"/>
      <w:r w:rsidR="002E63FF">
        <w:rPr>
          <w:rFonts w:ascii="Arial" w:hAnsi="Arial" w:cs="Arial"/>
        </w:rPr>
        <w:t>.</w:t>
      </w:r>
    </w:p>
    <w:p w:rsidR="002E63FF" w:rsidRDefault="002E63FF" w:rsidP="002E63FF">
      <w:pPr>
        <w:pStyle w:val="Default"/>
        <w:jc w:val="both"/>
        <w:rPr>
          <w:rFonts w:ascii="Arial" w:hAnsi="Arial" w:cs="Arial"/>
        </w:rPr>
      </w:pPr>
    </w:p>
    <w:p w:rsidR="002E63FF" w:rsidRDefault="002E63FF" w:rsidP="002E63FF">
      <w:pPr>
        <w:pStyle w:val="Default"/>
        <w:jc w:val="both"/>
        <w:rPr>
          <w:rFonts w:ascii="Arial" w:hAnsi="Arial" w:cs="Arial"/>
        </w:rPr>
      </w:pPr>
    </w:p>
    <w:p w:rsidR="00D906BA" w:rsidRDefault="002E63FF" w:rsidP="00D906BA">
      <w:pPr>
        <w:pStyle w:val="Default"/>
        <w:spacing w:line="360" w:lineRule="auto"/>
        <w:jc w:val="both"/>
        <w:rPr>
          <w:rFonts w:ascii="Arial" w:hAnsi="Arial" w:cs="Arial"/>
        </w:rPr>
      </w:pPr>
      <w:r>
        <w:rPr>
          <w:rFonts w:ascii="Arial" w:hAnsi="Arial" w:cs="Arial"/>
        </w:rPr>
        <w:tab/>
      </w:r>
      <w:r w:rsidR="00DF40DE">
        <w:rPr>
          <w:rFonts w:ascii="Arial" w:hAnsi="Arial" w:cs="Arial"/>
        </w:rPr>
        <w:t xml:space="preserve"> </w:t>
      </w:r>
      <w:r>
        <w:rPr>
          <w:rFonts w:ascii="Arial" w:hAnsi="Arial" w:cs="Arial"/>
        </w:rPr>
        <w:t>(b)</w:t>
      </w:r>
      <w:r>
        <w:rPr>
          <w:rFonts w:ascii="Arial" w:hAnsi="Arial" w:cs="Arial"/>
        </w:rPr>
        <w:tab/>
        <w:t xml:space="preserve">Complete </w:t>
      </w:r>
      <w:r w:rsidR="00D906BA">
        <w:rPr>
          <w:rFonts w:ascii="Arial" w:hAnsi="Arial" w:cs="Arial"/>
        </w:rPr>
        <w:t xml:space="preserve">set of technical information, description data, literature and drawings </w:t>
      </w:r>
    </w:p>
    <w:p w:rsidR="00D906BA" w:rsidRDefault="00D906BA" w:rsidP="00D906BA">
      <w:pPr>
        <w:pStyle w:val="Default"/>
        <w:spacing w:line="360" w:lineRule="auto"/>
        <w:ind w:left="720" w:firstLine="720"/>
        <w:jc w:val="both"/>
        <w:rPr>
          <w:rFonts w:ascii="Arial" w:hAnsi="Arial" w:cs="Arial"/>
        </w:rPr>
      </w:pPr>
      <w:proofErr w:type="gramStart"/>
      <w:r>
        <w:rPr>
          <w:rFonts w:ascii="Arial" w:hAnsi="Arial" w:cs="Arial"/>
        </w:rPr>
        <w:t>as</w:t>
      </w:r>
      <w:proofErr w:type="gramEnd"/>
      <w:r>
        <w:rPr>
          <w:rFonts w:ascii="Arial" w:hAnsi="Arial" w:cs="Arial"/>
        </w:rPr>
        <w:t xml:space="preserve"> required in accordance with Schedule B to Bid, Specific Works Data. This will </w:t>
      </w:r>
    </w:p>
    <w:p w:rsidR="002E63FF" w:rsidRDefault="00D906BA" w:rsidP="00D906BA">
      <w:pPr>
        <w:pStyle w:val="Default"/>
        <w:spacing w:line="360" w:lineRule="auto"/>
        <w:ind w:left="1440"/>
        <w:jc w:val="both"/>
        <w:rPr>
          <w:rFonts w:ascii="Arial" w:hAnsi="Arial" w:cs="Arial"/>
        </w:rPr>
      </w:pPr>
      <w:r>
        <w:rPr>
          <w:rFonts w:ascii="Arial" w:hAnsi="Arial" w:cs="Arial"/>
        </w:rPr>
        <w:t>include but not be limited to a sufficient number of drawings, photographs, catalogues, illustrations and such other information as is necessary to illustrate clearly the significant characteristics such general construction dimensions and other relevant information about the works to be performed.</w:t>
      </w:r>
    </w:p>
    <w:p w:rsidR="00555D4A" w:rsidRPr="00555D4A" w:rsidRDefault="00555D4A" w:rsidP="00555D4A">
      <w:pPr>
        <w:spacing w:after="0" w:line="360" w:lineRule="auto"/>
        <w:rPr>
          <w:rFonts w:ascii="Arial" w:hAnsi="Arial" w:cs="Arial"/>
          <w:sz w:val="24"/>
          <w:szCs w:val="24"/>
        </w:rPr>
      </w:pPr>
    </w:p>
    <w:p w:rsidR="005E5463" w:rsidRDefault="00555D4A" w:rsidP="00EC6D0D">
      <w:pPr>
        <w:pStyle w:val="Default"/>
        <w:spacing w:line="360" w:lineRule="auto"/>
        <w:rPr>
          <w:rFonts w:ascii="Arial" w:hAnsi="Arial" w:cs="Arial"/>
          <w:b/>
          <w:iCs/>
        </w:rPr>
      </w:pPr>
      <w:r w:rsidRPr="005E5463">
        <w:rPr>
          <w:rFonts w:ascii="Arial" w:hAnsi="Arial" w:cs="Arial"/>
          <w:iCs/>
        </w:rPr>
        <w:t xml:space="preserve">13.1 </w:t>
      </w:r>
      <w:r w:rsidR="005E5463">
        <w:rPr>
          <w:rFonts w:ascii="Arial" w:hAnsi="Arial" w:cs="Arial"/>
          <w:iCs/>
        </w:rPr>
        <w:tab/>
      </w:r>
      <w:r w:rsidR="00EC6D0D">
        <w:rPr>
          <w:rFonts w:ascii="Arial" w:hAnsi="Arial" w:cs="Arial"/>
          <w:iCs/>
        </w:rPr>
        <w:t xml:space="preserve"> </w:t>
      </w:r>
      <w:r w:rsidR="00EC6D0D">
        <w:rPr>
          <w:rFonts w:ascii="Arial" w:hAnsi="Arial" w:cs="Arial"/>
          <w:b/>
          <w:iCs/>
        </w:rPr>
        <w:t xml:space="preserve">Amount of Bid Security </w:t>
      </w:r>
      <w:r w:rsidR="00EC6D0D">
        <w:rPr>
          <w:rFonts w:ascii="Arial" w:hAnsi="Arial" w:cs="Arial"/>
          <w:b/>
          <w:iCs/>
        </w:rPr>
        <w:tab/>
        <w:t xml:space="preserve">2% of quoted rates.  </w:t>
      </w:r>
    </w:p>
    <w:p w:rsidR="005E5463" w:rsidRPr="005E5463" w:rsidRDefault="005E5463" w:rsidP="005E5463">
      <w:pPr>
        <w:pStyle w:val="Default"/>
        <w:rPr>
          <w:rFonts w:ascii="Arial" w:hAnsi="Arial" w:cs="Arial"/>
          <w:b/>
        </w:rPr>
      </w:pPr>
    </w:p>
    <w:p w:rsidR="00555D4A" w:rsidRPr="00EC6D0D" w:rsidRDefault="00555D4A" w:rsidP="00555D4A">
      <w:pPr>
        <w:pStyle w:val="Default"/>
        <w:spacing w:line="360" w:lineRule="auto"/>
        <w:rPr>
          <w:rFonts w:ascii="Arial" w:hAnsi="Arial" w:cs="Arial"/>
        </w:rPr>
      </w:pPr>
      <w:r w:rsidRPr="00555D4A">
        <w:rPr>
          <w:rFonts w:ascii="Arial" w:hAnsi="Arial" w:cs="Arial"/>
        </w:rPr>
        <w:t xml:space="preserve">14.1 </w:t>
      </w:r>
      <w:r w:rsidR="00E243B8">
        <w:rPr>
          <w:rFonts w:ascii="Arial" w:hAnsi="Arial" w:cs="Arial"/>
        </w:rPr>
        <w:tab/>
      </w:r>
      <w:r w:rsidR="00EC6D0D">
        <w:rPr>
          <w:rFonts w:ascii="Arial" w:hAnsi="Arial" w:cs="Arial"/>
        </w:rPr>
        <w:t xml:space="preserve"> </w:t>
      </w:r>
      <w:r w:rsidR="00E243B8">
        <w:rPr>
          <w:rFonts w:ascii="Arial" w:hAnsi="Arial" w:cs="Arial"/>
          <w:b/>
          <w:iCs/>
        </w:rPr>
        <w:t xml:space="preserve">Period of Bid Validity </w:t>
      </w:r>
      <w:r w:rsidR="00EC6D0D">
        <w:rPr>
          <w:rFonts w:ascii="Arial" w:hAnsi="Arial" w:cs="Arial"/>
          <w:b/>
          <w:iCs/>
        </w:rPr>
        <w:t xml:space="preserve"> </w:t>
      </w:r>
      <w:r w:rsidR="00EC6D0D">
        <w:rPr>
          <w:rFonts w:ascii="Arial" w:hAnsi="Arial" w:cs="Arial"/>
          <w:b/>
          <w:iCs/>
        </w:rPr>
        <w:tab/>
      </w:r>
      <w:r w:rsidR="00E243B8">
        <w:rPr>
          <w:rFonts w:ascii="Arial" w:hAnsi="Arial" w:cs="Arial"/>
          <w:b/>
          <w:iCs/>
        </w:rPr>
        <w:t>90 days</w:t>
      </w:r>
    </w:p>
    <w:p w:rsidR="00E243B8" w:rsidRPr="00E243B8" w:rsidRDefault="00E243B8" w:rsidP="00555D4A">
      <w:pPr>
        <w:pStyle w:val="Default"/>
        <w:spacing w:line="360" w:lineRule="auto"/>
        <w:rPr>
          <w:rFonts w:ascii="Arial" w:hAnsi="Arial" w:cs="Arial"/>
          <w:b/>
        </w:rPr>
      </w:pPr>
    </w:p>
    <w:p w:rsidR="00E243B8" w:rsidRDefault="00EC6D0D" w:rsidP="00555D4A">
      <w:pPr>
        <w:pStyle w:val="Default"/>
        <w:spacing w:line="360" w:lineRule="auto"/>
        <w:rPr>
          <w:rFonts w:ascii="Arial" w:hAnsi="Arial" w:cs="Arial"/>
          <w:b/>
          <w:iCs/>
        </w:rPr>
      </w:pPr>
      <w:r>
        <w:rPr>
          <w:rFonts w:ascii="Arial" w:hAnsi="Arial" w:cs="Arial"/>
        </w:rPr>
        <w:t>14.4</w:t>
      </w:r>
      <w:r w:rsidR="00E243B8">
        <w:rPr>
          <w:rFonts w:ascii="Arial" w:hAnsi="Arial" w:cs="Arial"/>
        </w:rPr>
        <w:tab/>
      </w:r>
      <w:r w:rsidR="00555D4A" w:rsidRPr="00555D4A">
        <w:rPr>
          <w:rFonts w:ascii="Arial" w:hAnsi="Arial" w:cs="Arial"/>
        </w:rPr>
        <w:t xml:space="preserve"> </w:t>
      </w:r>
      <w:r>
        <w:rPr>
          <w:rFonts w:ascii="Arial" w:hAnsi="Arial" w:cs="Arial"/>
        </w:rPr>
        <w:t xml:space="preserve"> </w:t>
      </w:r>
      <w:r>
        <w:rPr>
          <w:rFonts w:ascii="Arial" w:hAnsi="Arial" w:cs="Arial"/>
          <w:b/>
        </w:rPr>
        <w:t xml:space="preserve">Number of Copies of the Bid to be submitted </w:t>
      </w:r>
      <w:r>
        <w:rPr>
          <w:rFonts w:ascii="Arial" w:hAnsi="Arial" w:cs="Arial"/>
          <w:b/>
          <w:iCs/>
        </w:rPr>
        <w:t xml:space="preserve"> </w:t>
      </w:r>
    </w:p>
    <w:p w:rsidR="00EC6D0D" w:rsidRPr="00EC6D0D" w:rsidRDefault="00EC6D0D" w:rsidP="00555D4A">
      <w:pPr>
        <w:pStyle w:val="Default"/>
        <w:spacing w:line="360" w:lineRule="auto"/>
        <w:rPr>
          <w:rFonts w:ascii="Arial" w:hAnsi="Arial" w:cs="Arial"/>
          <w:b/>
          <w:iCs/>
          <w:sz w:val="10"/>
        </w:rPr>
      </w:pPr>
    </w:p>
    <w:p w:rsidR="00EC6D0D" w:rsidRDefault="00EC6D0D" w:rsidP="00555D4A">
      <w:pPr>
        <w:pStyle w:val="Default"/>
        <w:spacing w:line="360" w:lineRule="auto"/>
        <w:rPr>
          <w:rFonts w:ascii="Arial" w:hAnsi="Arial" w:cs="Arial"/>
          <w:iCs/>
        </w:rPr>
      </w:pPr>
      <w:r>
        <w:rPr>
          <w:rFonts w:ascii="Arial" w:hAnsi="Arial" w:cs="Arial"/>
          <w:b/>
          <w:iCs/>
        </w:rPr>
        <w:tab/>
        <w:t xml:space="preserve">  </w:t>
      </w:r>
      <w:proofErr w:type="gramStart"/>
      <w:r>
        <w:rPr>
          <w:rFonts w:ascii="Arial" w:hAnsi="Arial" w:cs="Arial"/>
          <w:iCs/>
        </w:rPr>
        <w:t>One original.</w:t>
      </w:r>
      <w:proofErr w:type="gramEnd"/>
    </w:p>
    <w:p w:rsidR="00EC6D0D" w:rsidRPr="00EC6D0D" w:rsidRDefault="00EC6D0D" w:rsidP="00555D4A">
      <w:pPr>
        <w:pStyle w:val="Default"/>
        <w:spacing w:line="360" w:lineRule="auto"/>
        <w:rPr>
          <w:rFonts w:ascii="Arial" w:hAnsi="Arial" w:cs="Arial"/>
        </w:rPr>
      </w:pPr>
    </w:p>
    <w:p w:rsidR="00EF17BD" w:rsidRDefault="00DF40DE" w:rsidP="00EF17BD">
      <w:pPr>
        <w:pStyle w:val="Default"/>
        <w:spacing w:line="360" w:lineRule="auto"/>
        <w:rPr>
          <w:rFonts w:ascii="Arial" w:hAnsi="Arial" w:cs="Arial"/>
        </w:rPr>
      </w:pPr>
      <w:r>
        <w:rPr>
          <w:rFonts w:ascii="Arial" w:hAnsi="Arial" w:cs="Arial"/>
        </w:rPr>
        <w:t>14.6</w:t>
      </w:r>
      <w:r w:rsidR="00555D4A" w:rsidRPr="00555D4A">
        <w:rPr>
          <w:rFonts w:ascii="Arial" w:hAnsi="Arial" w:cs="Arial"/>
        </w:rPr>
        <w:t xml:space="preserve"> </w:t>
      </w:r>
      <w:r w:rsidR="00E243B8">
        <w:rPr>
          <w:rFonts w:ascii="Arial" w:hAnsi="Arial" w:cs="Arial"/>
        </w:rPr>
        <w:tab/>
      </w:r>
      <w:r w:rsidR="00EF17BD">
        <w:rPr>
          <w:rFonts w:ascii="Arial" w:hAnsi="Arial" w:cs="Arial"/>
        </w:rPr>
        <w:t>(a)</w:t>
      </w:r>
      <w:r w:rsidR="00EF17BD">
        <w:rPr>
          <w:rFonts w:ascii="Arial" w:hAnsi="Arial" w:cs="Arial"/>
        </w:rPr>
        <w:tab/>
      </w:r>
      <w:r w:rsidR="00EF17BD" w:rsidRPr="00EF17BD">
        <w:rPr>
          <w:rFonts w:ascii="Arial" w:hAnsi="Arial" w:cs="Arial"/>
          <w:b/>
        </w:rPr>
        <w:t xml:space="preserve">Procuring Agency’s Address for the Purpose of Bid Submission </w:t>
      </w:r>
      <w:r w:rsidR="00EF17BD">
        <w:rPr>
          <w:rFonts w:ascii="Arial" w:hAnsi="Arial" w:cs="Arial"/>
        </w:rPr>
        <w:t xml:space="preserve"> </w:t>
      </w:r>
    </w:p>
    <w:p w:rsidR="00EF17BD" w:rsidRDefault="00EF17BD" w:rsidP="00076B4D">
      <w:pPr>
        <w:pStyle w:val="Default"/>
        <w:rPr>
          <w:rFonts w:ascii="Arial" w:hAnsi="Arial" w:cs="Arial"/>
        </w:rPr>
      </w:pPr>
      <w:r>
        <w:rPr>
          <w:rFonts w:ascii="Arial" w:hAnsi="Arial" w:cs="Arial"/>
        </w:rPr>
        <w:tab/>
      </w:r>
      <w:r>
        <w:rPr>
          <w:rFonts w:ascii="Arial" w:hAnsi="Arial" w:cs="Arial"/>
        </w:rPr>
        <w:tab/>
        <w:t>Executive Engineer Nasrat Division</w:t>
      </w:r>
    </w:p>
    <w:p w:rsidR="00EF17BD" w:rsidRDefault="00EF17BD" w:rsidP="00076B4D">
      <w:pPr>
        <w:pStyle w:val="Default"/>
        <w:rPr>
          <w:rFonts w:ascii="Arial" w:hAnsi="Arial" w:cs="Arial"/>
          <w:b/>
          <w:iCs/>
        </w:rPr>
      </w:pPr>
      <w:r>
        <w:rPr>
          <w:rFonts w:ascii="Arial" w:hAnsi="Arial" w:cs="Arial"/>
        </w:rPr>
        <w:tab/>
      </w:r>
      <w:r>
        <w:rPr>
          <w:rFonts w:ascii="Arial" w:hAnsi="Arial" w:cs="Arial"/>
        </w:rPr>
        <w:tab/>
        <w:t>Near Stadium Road Shaheed Benazir Abad</w:t>
      </w:r>
    </w:p>
    <w:p w:rsidR="007F055A" w:rsidRDefault="007F055A" w:rsidP="00076B4D">
      <w:pPr>
        <w:pStyle w:val="Default"/>
        <w:rPr>
          <w:rFonts w:ascii="Arial" w:hAnsi="Arial" w:cs="Arial"/>
          <w:b/>
          <w:iCs/>
        </w:rPr>
      </w:pPr>
    </w:p>
    <w:p w:rsidR="00564FB4" w:rsidRDefault="00F15E42" w:rsidP="00F15E42">
      <w:pPr>
        <w:pStyle w:val="Default"/>
        <w:rPr>
          <w:rFonts w:ascii="Arial" w:hAnsi="Arial" w:cs="Arial"/>
          <w:b/>
        </w:rPr>
      </w:pPr>
      <w:r>
        <w:rPr>
          <w:rFonts w:ascii="Arial" w:hAnsi="Arial" w:cs="Arial"/>
        </w:rPr>
        <w:t>15</w:t>
      </w:r>
      <w:r w:rsidR="007F055A" w:rsidRPr="00555D4A">
        <w:rPr>
          <w:rFonts w:ascii="Arial" w:hAnsi="Arial" w:cs="Arial"/>
        </w:rPr>
        <w:t xml:space="preserve">.1 </w:t>
      </w:r>
      <w:r w:rsidR="007F055A">
        <w:rPr>
          <w:rFonts w:ascii="Arial" w:hAnsi="Arial" w:cs="Arial"/>
        </w:rPr>
        <w:tab/>
        <w:t xml:space="preserve"> </w:t>
      </w:r>
      <w:r w:rsidR="00B1546B">
        <w:rPr>
          <w:rFonts w:ascii="Arial" w:hAnsi="Arial" w:cs="Arial"/>
        </w:rPr>
        <w:t xml:space="preserve"> </w:t>
      </w:r>
      <w:r>
        <w:rPr>
          <w:rFonts w:ascii="Arial" w:hAnsi="Arial" w:cs="Arial"/>
          <w:b/>
        </w:rPr>
        <w:t>Deadline for Submission of Bids</w:t>
      </w:r>
    </w:p>
    <w:p w:rsidR="00F15E42" w:rsidRDefault="00F15E42" w:rsidP="00F15E42">
      <w:pPr>
        <w:pStyle w:val="Default"/>
        <w:rPr>
          <w:rFonts w:ascii="Arial" w:hAnsi="Arial" w:cs="Arial"/>
          <w:b/>
        </w:rPr>
      </w:pPr>
    </w:p>
    <w:p w:rsidR="00F15E42" w:rsidRDefault="00F15E42" w:rsidP="00F15E42">
      <w:pPr>
        <w:pStyle w:val="Default"/>
        <w:rPr>
          <w:rFonts w:ascii="Arial" w:hAnsi="Arial" w:cs="Arial"/>
        </w:rPr>
      </w:pPr>
      <w:r>
        <w:rPr>
          <w:rFonts w:ascii="Arial" w:hAnsi="Arial" w:cs="Arial"/>
          <w:b/>
        </w:rPr>
        <w:tab/>
        <w:t xml:space="preserve">    </w:t>
      </w:r>
      <w:r w:rsidRPr="00F15E42">
        <w:rPr>
          <w:rFonts w:ascii="Arial" w:hAnsi="Arial" w:cs="Arial"/>
        </w:rPr>
        <w:t xml:space="preserve">Time: 01:00 P.M </w:t>
      </w:r>
    </w:p>
    <w:p w:rsidR="00F15E42" w:rsidRDefault="00F15E42" w:rsidP="00F15E42">
      <w:pPr>
        <w:pStyle w:val="Default"/>
        <w:rPr>
          <w:rFonts w:ascii="Arial" w:hAnsi="Arial" w:cs="Arial"/>
        </w:rPr>
      </w:pPr>
    </w:p>
    <w:p w:rsidR="00F15E42" w:rsidRPr="00F15E42" w:rsidRDefault="00F15E42" w:rsidP="00F15E42">
      <w:pPr>
        <w:pStyle w:val="Default"/>
        <w:rPr>
          <w:rFonts w:ascii="Arial" w:hAnsi="Arial" w:cs="Arial"/>
        </w:rPr>
      </w:pPr>
    </w:p>
    <w:p w:rsidR="00B1546B" w:rsidRPr="00AD368B" w:rsidRDefault="00AD368B" w:rsidP="00AD368B">
      <w:pPr>
        <w:pStyle w:val="Default"/>
        <w:jc w:val="both"/>
        <w:rPr>
          <w:rFonts w:ascii="Arial" w:hAnsi="Arial" w:cs="Arial"/>
          <w:b/>
        </w:rPr>
      </w:pPr>
      <w:r>
        <w:rPr>
          <w:rFonts w:ascii="Arial" w:hAnsi="Arial" w:cs="Arial"/>
        </w:rPr>
        <w:t>16.1</w:t>
      </w:r>
      <w:r w:rsidR="00B1546B" w:rsidRPr="00555D4A">
        <w:rPr>
          <w:rFonts w:ascii="Arial" w:hAnsi="Arial" w:cs="Arial"/>
        </w:rPr>
        <w:t xml:space="preserve"> </w:t>
      </w:r>
      <w:r w:rsidR="00B1546B">
        <w:rPr>
          <w:rFonts w:ascii="Arial" w:hAnsi="Arial" w:cs="Arial"/>
        </w:rPr>
        <w:tab/>
      </w:r>
      <w:r>
        <w:rPr>
          <w:rFonts w:ascii="Arial" w:hAnsi="Arial" w:cs="Arial"/>
        </w:rPr>
        <w:t xml:space="preserve"> </w:t>
      </w:r>
      <w:r w:rsidR="003922C5">
        <w:rPr>
          <w:rFonts w:ascii="Arial" w:hAnsi="Arial" w:cs="Arial"/>
          <w:b/>
        </w:rPr>
        <w:t>Venue</w:t>
      </w:r>
      <w:r>
        <w:rPr>
          <w:rFonts w:ascii="Arial" w:hAnsi="Arial" w:cs="Arial"/>
          <w:b/>
        </w:rPr>
        <w:t>, Time, and Date of Bid Opening</w:t>
      </w:r>
    </w:p>
    <w:p w:rsidR="00B1546B" w:rsidRPr="00555D4A" w:rsidRDefault="004253C5" w:rsidP="00B1546B">
      <w:pPr>
        <w:pStyle w:val="Default"/>
        <w:spacing w:line="360" w:lineRule="auto"/>
        <w:rPr>
          <w:rFonts w:ascii="Arial" w:hAnsi="Arial" w:cs="Arial"/>
        </w:rPr>
      </w:pPr>
      <w:r>
        <w:rPr>
          <w:rFonts w:ascii="Arial" w:hAnsi="Arial" w:cs="Arial"/>
        </w:rPr>
        <w:t xml:space="preserve"> </w:t>
      </w:r>
    </w:p>
    <w:p w:rsidR="00B1546B" w:rsidRDefault="0038540E" w:rsidP="00076B4D">
      <w:pPr>
        <w:pStyle w:val="Default"/>
        <w:ind w:left="446"/>
        <w:rPr>
          <w:rFonts w:ascii="Arial" w:hAnsi="Arial" w:cs="Arial"/>
        </w:rPr>
      </w:pPr>
      <w:r>
        <w:rPr>
          <w:rFonts w:ascii="Arial" w:hAnsi="Arial" w:cs="Arial"/>
          <w:b/>
        </w:rPr>
        <w:tab/>
      </w:r>
      <w:r w:rsidR="00076B4D">
        <w:rPr>
          <w:rFonts w:ascii="Arial" w:hAnsi="Arial" w:cs="Arial"/>
        </w:rPr>
        <w:t xml:space="preserve"> Venue: Office of Executive Engineer Nasrat Division Shaheed Benazir Abad</w:t>
      </w:r>
    </w:p>
    <w:p w:rsidR="00076B4D" w:rsidRDefault="00076B4D" w:rsidP="00076B4D">
      <w:pPr>
        <w:pStyle w:val="Default"/>
        <w:ind w:left="446"/>
        <w:rPr>
          <w:rFonts w:ascii="Arial" w:hAnsi="Arial" w:cs="Arial"/>
        </w:rPr>
      </w:pPr>
      <w:r>
        <w:rPr>
          <w:rFonts w:ascii="Arial" w:hAnsi="Arial" w:cs="Arial"/>
        </w:rPr>
        <w:tab/>
      </w:r>
      <w:r>
        <w:rPr>
          <w:rFonts w:ascii="Arial" w:hAnsi="Arial" w:cs="Arial"/>
        </w:rPr>
        <w:tab/>
        <w:t xml:space="preserve">   Near Stadium Road Shaheed Benazir Abad</w:t>
      </w:r>
    </w:p>
    <w:p w:rsidR="00076B4D" w:rsidRDefault="00076B4D" w:rsidP="00076B4D">
      <w:pPr>
        <w:pStyle w:val="Default"/>
        <w:ind w:left="446"/>
        <w:rPr>
          <w:rFonts w:ascii="Arial" w:hAnsi="Arial" w:cs="Arial"/>
        </w:rPr>
      </w:pPr>
    </w:p>
    <w:p w:rsidR="00076B4D" w:rsidRDefault="00076B4D" w:rsidP="00076B4D">
      <w:pPr>
        <w:pStyle w:val="Default"/>
        <w:ind w:left="446"/>
        <w:rPr>
          <w:rFonts w:ascii="Arial" w:hAnsi="Arial" w:cs="Arial"/>
        </w:rPr>
      </w:pPr>
      <w:r>
        <w:rPr>
          <w:rFonts w:ascii="Arial" w:hAnsi="Arial" w:cs="Arial"/>
        </w:rPr>
        <w:t xml:space="preserve">    Time:      02:00 P.M</w:t>
      </w:r>
    </w:p>
    <w:p w:rsidR="00076B4D" w:rsidRDefault="00076B4D" w:rsidP="00076B4D">
      <w:pPr>
        <w:pStyle w:val="Default"/>
        <w:rPr>
          <w:rFonts w:ascii="Arial" w:hAnsi="Arial" w:cs="Arial"/>
        </w:rPr>
      </w:pPr>
    </w:p>
    <w:p w:rsidR="00076B4D" w:rsidRDefault="00076B4D" w:rsidP="00076B4D">
      <w:pPr>
        <w:pStyle w:val="Default"/>
        <w:rPr>
          <w:rFonts w:ascii="Arial" w:hAnsi="Arial" w:cs="Arial"/>
          <w:b/>
        </w:rPr>
      </w:pPr>
      <w:r>
        <w:rPr>
          <w:rFonts w:ascii="Arial" w:hAnsi="Arial" w:cs="Arial"/>
        </w:rPr>
        <w:t>16.4</w:t>
      </w:r>
      <w:r>
        <w:rPr>
          <w:rFonts w:ascii="Arial" w:hAnsi="Arial" w:cs="Arial"/>
        </w:rPr>
        <w:tab/>
      </w:r>
      <w:r>
        <w:rPr>
          <w:rFonts w:ascii="Arial" w:hAnsi="Arial" w:cs="Arial"/>
          <w:b/>
        </w:rPr>
        <w:t>Responsiveness of Bids.</w:t>
      </w:r>
    </w:p>
    <w:p w:rsidR="00076B4D" w:rsidRDefault="00076B4D" w:rsidP="00076B4D">
      <w:pPr>
        <w:pStyle w:val="Default"/>
        <w:rPr>
          <w:rFonts w:ascii="Arial" w:hAnsi="Arial" w:cs="Arial"/>
          <w:b/>
        </w:rPr>
      </w:pPr>
    </w:p>
    <w:p w:rsidR="00E53FF1" w:rsidRDefault="00076B4D" w:rsidP="005406CD">
      <w:pPr>
        <w:pStyle w:val="Default"/>
        <w:numPr>
          <w:ilvl w:val="0"/>
          <w:numId w:val="12"/>
        </w:numPr>
        <w:rPr>
          <w:rFonts w:ascii="Arial" w:hAnsi="Arial" w:cs="Arial"/>
          <w:iCs/>
        </w:rPr>
      </w:pPr>
      <w:r w:rsidRPr="00076B4D">
        <w:rPr>
          <w:rFonts w:ascii="Arial" w:hAnsi="Arial" w:cs="Arial"/>
        </w:rPr>
        <w:t>Bid is valid till required period</w:t>
      </w:r>
      <w:proofErr w:type="gramStart"/>
      <w:r w:rsidR="005406CD">
        <w:rPr>
          <w:rFonts w:ascii="Arial" w:hAnsi="Arial" w:cs="Arial"/>
        </w:rPr>
        <w:t>,</w:t>
      </w:r>
      <w:r w:rsidRPr="00076B4D">
        <w:rPr>
          <w:rFonts w:ascii="Arial" w:hAnsi="Arial" w:cs="Arial"/>
        </w:rPr>
        <w:t>.</w:t>
      </w:r>
      <w:proofErr w:type="gramEnd"/>
      <w:r w:rsidR="005406CD">
        <w:rPr>
          <w:rFonts w:ascii="Arial" w:hAnsi="Arial" w:cs="Arial"/>
        </w:rPr>
        <w:t xml:space="preserve">  </w:t>
      </w:r>
    </w:p>
    <w:p w:rsidR="004308B3" w:rsidRDefault="005406CD" w:rsidP="004308B3">
      <w:pPr>
        <w:spacing w:after="0" w:line="240" w:lineRule="auto"/>
        <w:rPr>
          <w:rFonts w:ascii="Arial" w:hAnsi="Arial" w:cs="Arial"/>
          <w:sz w:val="24"/>
          <w:szCs w:val="24"/>
        </w:rPr>
      </w:pPr>
      <w:r>
        <w:rPr>
          <w:rFonts w:ascii="Arial" w:hAnsi="Arial" w:cs="Arial"/>
          <w:sz w:val="24"/>
          <w:szCs w:val="24"/>
        </w:rPr>
        <w:t xml:space="preserve"> </w:t>
      </w:r>
    </w:p>
    <w:p w:rsidR="004308B3" w:rsidRPr="00054B4E" w:rsidRDefault="004308B3" w:rsidP="00054B4E">
      <w:pPr>
        <w:pStyle w:val="ListParagraph"/>
        <w:spacing w:after="0" w:line="360" w:lineRule="auto"/>
        <w:ind w:left="1440"/>
        <w:rPr>
          <w:rFonts w:ascii="Arial" w:hAnsi="Arial" w:cs="Arial"/>
          <w:sz w:val="24"/>
          <w:szCs w:val="24"/>
        </w:rPr>
      </w:pPr>
    </w:p>
    <w:sectPr w:rsidR="004308B3" w:rsidRPr="00054B4E" w:rsidSect="00CB52A3">
      <w:pgSz w:w="12240" w:h="15840"/>
      <w:pgMar w:top="810" w:right="81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18B9"/>
    <w:multiLevelType w:val="multilevel"/>
    <w:tmpl w:val="4E92C84E"/>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014F5B34"/>
    <w:multiLevelType w:val="hybridMultilevel"/>
    <w:tmpl w:val="7A02036C"/>
    <w:lvl w:ilvl="0" w:tplc="BA8625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9BD57DD"/>
    <w:multiLevelType w:val="multilevel"/>
    <w:tmpl w:val="CF7A13A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1BB4293"/>
    <w:multiLevelType w:val="hybridMultilevel"/>
    <w:tmpl w:val="34AAD452"/>
    <w:lvl w:ilvl="0" w:tplc="16AC34F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F700A1"/>
    <w:multiLevelType w:val="hybridMultilevel"/>
    <w:tmpl w:val="7D36E002"/>
    <w:lvl w:ilvl="0" w:tplc="8D56C68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B4307E"/>
    <w:multiLevelType w:val="hybridMultilevel"/>
    <w:tmpl w:val="04544A2C"/>
    <w:lvl w:ilvl="0" w:tplc="9CF85436">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BA31572"/>
    <w:multiLevelType w:val="multilevel"/>
    <w:tmpl w:val="F92A4D4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467D742C"/>
    <w:multiLevelType w:val="hybridMultilevel"/>
    <w:tmpl w:val="07CEAE9C"/>
    <w:lvl w:ilvl="0" w:tplc="0650678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8F76C05"/>
    <w:multiLevelType w:val="hybridMultilevel"/>
    <w:tmpl w:val="5122132C"/>
    <w:lvl w:ilvl="0" w:tplc="8D3E28E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94542D8"/>
    <w:multiLevelType w:val="hybridMultilevel"/>
    <w:tmpl w:val="83469528"/>
    <w:lvl w:ilvl="0" w:tplc="976EB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B6141CF"/>
    <w:multiLevelType w:val="hybridMultilevel"/>
    <w:tmpl w:val="895E54DA"/>
    <w:lvl w:ilvl="0" w:tplc="336AB3A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414041A"/>
    <w:multiLevelType w:val="multilevel"/>
    <w:tmpl w:val="F32A39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7"/>
  </w:num>
  <w:num w:numId="3">
    <w:abstractNumId w:val="3"/>
  </w:num>
  <w:num w:numId="4">
    <w:abstractNumId w:val="1"/>
  </w:num>
  <w:num w:numId="5">
    <w:abstractNumId w:val="0"/>
  </w:num>
  <w:num w:numId="6">
    <w:abstractNumId w:val="6"/>
  </w:num>
  <w:num w:numId="7">
    <w:abstractNumId w:val="9"/>
  </w:num>
  <w:num w:numId="8">
    <w:abstractNumId w:val="11"/>
  </w:num>
  <w:num w:numId="9">
    <w:abstractNumId w:val="8"/>
  </w:num>
  <w:num w:numId="10">
    <w:abstractNumId w:val="10"/>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E79B1"/>
    <w:rsid w:val="00051665"/>
    <w:rsid w:val="00054B4E"/>
    <w:rsid w:val="00076B4D"/>
    <w:rsid w:val="001B2C30"/>
    <w:rsid w:val="001E79B1"/>
    <w:rsid w:val="00231C18"/>
    <w:rsid w:val="002E63FF"/>
    <w:rsid w:val="00300916"/>
    <w:rsid w:val="00323EA0"/>
    <w:rsid w:val="00323EC3"/>
    <w:rsid w:val="003277E6"/>
    <w:rsid w:val="003709E1"/>
    <w:rsid w:val="0038540E"/>
    <w:rsid w:val="003922C5"/>
    <w:rsid w:val="003C6FFE"/>
    <w:rsid w:val="004253C5"/>
    <w:rsid w:val="004308B3"/>
    <w:rsid w:val="00475D4C"/>
    <w:rsid w:val="00493472"/>
    <w:rsid w:val="004C3FC9"/>
    <w:rsid w:val="004D7096"/>
    <w:rsid w:val="004E688D"/>
    <w:rsid w:val="005406CD"/>
    <w:rsid w:val="005418F7"/>
    <w:rsid w:val="00555D4A"/>
    <w:rsid w:val="00564FB4"/>
    <w:rsid w:val="005E5463"/>
    <w:rsid w:val="00615654"/>
    <w:rsid w:val="00637877"/>
    <w:rsid w:val="006441DC"/>
    <w:rsid w:val="006D30B5"/>
    <w:rsid w:val="007F055A"/>
    <w:rsid w:val="008113E5"/>
    <w:rsid w:val="008228BF"/>
    <w:rsid w:val="00887243"/>
    <w:rsid w:val="00A53F9C"/>
    <w:rsid w:val="00A64094"/>
    <w:rsid w:val="00AD368B"/>
    <w:rsid w:val="00B1546B"/>
    <w:rsid w:val="00B60788"/>
    <w:rsid w:val="00B92FE4"/>
    <w:rsid w:val="00BA7EDB"/>
    <w:rsid w:val="00C70020"/>
    <w:rsid w:val="00C82671"/>
    <w:rsid w:val="00C87670"/>
    <w:rsid w:val="00CA185E"/>
    <w:rsid w:val="00CA3E48"/>
    <w:rsid w:val="00CB52A3"/>
    <w:rsid w:val="00D23371"/>
    <w:rsid w:val="00D906BA"/>
    <w:rsid w:val="00DD577F"/>
    <w:rsid w:val="00DE485D"/>
    <w:rsid w:val="00DF2EB6"/>
    <w:rsid w:val="00DF40DE"/>
    <w:rsid w:val="00E028C8"/>
    <w:rsid w:val="00E243B8"/>
    <w:rsid w:val="00E301E9"/>
    <w:rsid w:val="00E53FF1"/>
    <w:rsid w:val="00E67ADF"/>
    <w:rsid w:val="00E9237E"/>
    <w:rsid w:val="00EC0AEF"/>
    <w:rsid w:val="00EC6D0D"/>
    <w:rsid w:val="00ED6373"/>
    <w:rsid w:val="00EF17BD"/>
    <w:rsid w:val="00F15E42"/>
    <w:rsid w:val="00F54D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A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E79B1"/>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6D30B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4</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World Computer</dc:creator>
  <cp:keywords/>
  <dc:description/>
  <cp:lastModifiedBy>PC World Computer</cp:lastModifiedBy>
  <cp:revision>65</cp:revision>
  <cp:lastPrinted>2015-10-08T12:13:00Z</cp:lastPrinted>
  <dcterms:created xsi:type="dcterms:W3CDTF">2015-09-28T12:54:00Z</dcterms:created>
  <dcterms:modified xsi:type="dcterms:W3CDTF">2015-10-08T12:13:00Z</dcterms:modified>
</cp:coreProperties>
</file>